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A96F" w14:textId="77777777" w:rsidR="00377DBF" w:rsidRPr="00FF658C" w:rsidRDefault="00377DBF" w:rsidP="00D914D2">
      <w:pPr>
        <w:rPr>
          <w:rFonts w:asciiTheme="minorHAnsi" w:hAnsiTheme="minorHAnsi" w:cstheme="minorHAnsi"/>
          <w:b/>
          <w:i/>
          <w:iCs/>
          <w:sz w:val="36"/>
          <w:szCs w:val="36"/>
        </w:rPr>
      </w:pPr>
    </w:p>
    <w:p w14:paraId="56E7C78F" w14:textId="77777777" w:rsidR="00D914D2" w:rsidRPr="00280931" w:rsidRDefault="00D914D2" w:rsidP="00D914D2">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r w:rsidRPr="00280931">
        <w:rPr>
          <w:rFonts w:ascii="Calibri" w:hAnsi="Calibri"/>
          <w:b/>
          <w:iCs/>
          <w:sz w:val="40"/>
          <w:szCs w:val="40"/>
        </w:rPr>
        <w:t xml:space="preserve">Mr Michael Cadier </w:t>
      </w:r>
    </w:p>
    <w:p w14:paraId="14DFA838" w14:textId="77777777" w:rsidR="00D914D2" w:rsidRPr="00280931" w:rsidRDefault="00D914D2" w:rsidP="00D914D2">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p>
    <w:p w14:paraId="63453C11" w14:textId="77777777" w:rsidR="00D914D2" w:rsidRPr="00280931" w:rsidRDefault="00D914D2" w:rsidP="00D914D2">
      <w:pPr>
        <w:pBdr>
          <w:top w:val="single" w:sz="4" w:space="0" w:color="auto"/>
          <w:left w:val="single" w:sz="4" w:space="4" w:color="auto"/>
          <w:bottom w:val="single" w:sz="4" w:space="1" w:color="auto"/>
          <w:right w:val="single" w:sz="4" w:space="4" w:color="auto"/>
        </w:pBdr>
        <w:jc w:val="center"/>
        <w:rPr>
          <w:rFonts w:ascii="Calibri" w:hAnsi="Calibri"/>
          <w:b/>
          <w:bCs/>
          <w:iCs/>
          <w:sz w:val="20"/>
        </w:rPr>
      </w:pPr>
      <w:r w:rsidRPr="00280931">
        <w:rPr>
          <w:rFonts w:ascii="Calibri" w:hAnsi="Calibri"/>
          <w:b/>
          <w:bCs/>
          <w:iCs/>
          <w:sz w:val="20"/>
        </w:rPr>
        <w:t xml:space="preserve">BA MA (Oxon) MBBS (London) MS (Soton), </w:t>
      </w:r>
      <w:proofErr w:type="spellStart"/>
      <w:r w:rsidRPr="00280931">
        <w:rPr>
          <w:rFonts w:ascii="Calibri" w:hAnsi="Calibri"/>
          <w:b/>
          <w:bCs/>
          <w:iCs/>
          <w:sz w:val="20"/>
        </w:rPr>
        <w:t>FRCSEd</w:t>
      </w:r>
      <w:proofErr w:type="spellEnd"/>
      <w:r w:rsidRPr="00280931">
        <w:rPr>
          <w:rFonts w:ascii="Calibri" w:hAnsi="Calibri"/>
          <w:b/>
          <w:bCs/>
          <w:iCs/>
          <w:sz w:val="20"/>
        </w:rPr>
        <w:t>, FRCS (Plast) President of BAAPS 2014-2016</w:t>
      </w:r>
    </w:p>
    <w:p w14:paraId="721E3C34" w14:textId="77777777" w:rsidR="00D914D2" w:rsidRPr="00280931" w:rsidRDefault="00D914D2" w:rsidP="00D914D2">
      <w:pPr>
        <w:pBdr>
          <w:top w:val="single" w:sz="4" w:space="0" w:color="auto"/>
          <w:left w:val="single" w:sz="4" w:space="4" w:color="auto"/>
          <w:bottom w:val="single" w:sz="4" w:space="1" w:color="auto"/>
          <w:right w:val="single" w:sz="4" w:space="4" w:color="auto"/>
        </w:pBdr>
        <w:jc w:val="center"/>
        <w:rPr>
          <w:rFonts w:ascii="Calibri" w:hAnsi="Calibri"/>
          <w:b/>
          <w:bCs/>
          <w:color w:val="4D4D4D"/>
        </w:rPr>
      </w:pPr>
      <w:r w:rsidRPr="00280931">
        <w:rPr>
          <w:rFonts w:ascii="Calibri" w:hAnsi="Calibri"/>
          <w:b/>
          <w:bCs/>
          <w:color w:val="4D4D4D"/>
        </w:rPr>
        <w:t>Consultant in Plastic, Reconstructive &amp; Aesthetic Surgery</w:t>
      </w:r>
    </w:p>
    <w:p w14:paraId="0CF8838A" w14:textId="77777777" w:rsidR="00D914D2" w:rsidRPr="00280931" w:rsidRDefault="00D914D2" w:rsidP="00D914D2">
      <w:pPr>
        <w:pBdr>
          <w:top w:val="single" w:sz="4" w:space="0" w:color="auto"/>
          <w:left w:val="single" w:sz="4" w:space="4" w:color="auto"/>
          <w:bottom w:val="single" w:sz="4" w:space="1" w:color="auto"/>
          <w:right w:val="single" w:sz="4" w:space="4" w:color="auto"/>
        </w:pBdr>
        <w:spacing w:line="360" w:lineRule="auto"/>
        <w:rPr>
          <w:rFonts w:ascii="Calibri" w:hAnsi="Calibri"/>
          <w:b/>
        </w:rPr>
      </w:pPr>
    </w:p>
    <w:p w14:paraId="74232DE7" w14:textId="77777777" w:rsidR="00D914D2" w:rsidRDefault="00D914D2" w:rsidP="00E12634">
      <w:pPr>
        <w:spacing w:line="360" w:lineRule="auto"/>
        <w:jc w:val="center"/>
        <w:rPr>
          <w:rFonts w:asciiTheme="minorHAnsi" w:hAnsiTheme="minorHAnsi" w:cstheme="minorHAnsi"/>
          <w:b/>
          <w:sz w:val="36"/>
          <w:szCs w:val="36"/>
          <w:u w:val="single"/>
        </w:rPr>
      </w:pPr>
    </w:p>
    <w:p w14:paraId="2DC47702" w14:textId="1AF62E90" w:rsidR="00E12634" w:rsidRPr="00FF658C" w:rsidRDefault="002277F2" w:rsidP="00E12634">
      <w:pPr>
        <w:spacing w:line="360" w:lineRule="auto"/>
        <w:jc w:val="center"/>
        <w:rPr>
          <w:rFonts w:asciiTheme="minorHAnsi" w:hAnsiTheme="minorHAnsi" w:cstheme="minorHAnsi"/>
          <w:b/>
          <w:sz w:val="36"/>
          <w:szCs w:val="36"/>
          <w:u w:val="single"/>
        </w:rPr>
      </w:pPr>
      <w:r>
        <w:rPr>
          <w:rFonts w:asciiTheme="minorHAnsi" w:hAnsiTheme="minorHAnsi" w:cstheme="minorHAnsi"/>
          <w:b/>
          <w:sz w:val="36"/>
          <w:szCs w:val="36"/>
          <w:u w:val="single"/>
        </w:rPr>
        <w:t>Treatment for Rhinophyma and Thick Nose Skin</w:t>
      </w:r>
    </w:p>
    <w:p w14:paraId="65164790" w14:textId="77777777" w:rsidR="00E12634" w:rsidRPr="00FF658C" w:rsidRDefault="00E12634" w:rsidP="00F75D5E">
      <w:pPr>
        <w:spacing w:line="360" w:lineRule="auto"/>
        <w:jc w:val="both"/>
        <w:rPr>
          <w:rFonts w:asciiTheme="minorHAnsi" w:hAnsiTheme="minorHAnsi" w:cstheme="minorHAnsi"/>
          <w:szCs w:val="24"/>
        </w:rPr>
      </w:pPr>
    </w:p>
    <w:p w14:paraId="6339340A" w14:textId="33D34A00" w:rsidR="002277F2" w:rsidRPr="002277F2" w:rsidRDefault="002277F2" w:rsidP="002277F2">
      <w:pPr>
        <w:spacing w:line="360" w:lineRule="auto"/>
        <w:jc w:val="both"/>
        <w:rPr>
          <w:rFonts w:asciiTheme="minorHAnsi" w:hAnsiTheme="minorHAnsi" w:cstheme="minorHAnsi"/>
          <w:szCs w:val="24"/>
        </w:rPr>
      </w:pPr>
      <w:r w:rsidRPr="002277F2">
        <w:rPr>
          <w:rFonts w:asciiTheme="minorHAnsi" w:hAnsiTheme="minorHAnsi" w:cstheme="minorHAnsi"/>
          <w:bCs/>
          <w:szCs w:val="24"/>
        </w:rPr>
        <w:t>Rhinophyma</w:t>
      </w:r>
      <w:r w:rsidRPr="002277F2">
        <w:rPr>
          <w:rFonts w:asciiTheme="minorHAnsi" w:hAnsiTheme="minorHAnsi" w:cstheme="minorHAnsi"/>
          <w:szCs w:val="24"/>
        </w:rPr>
        <w:t xml:space="preserve"> is a skin disorder </w:t>
      </w:r>
      <w:r>
        <w:rPr>
          <w:rFonts w:asciiTheme="minorHAnsi" w:hAnsiTheme="minorHAnsi" w:cstheme="minorHAnsi"/>
          <w:szCs w:val="24"/>
        </w:rPr>
        <w:t xml:space="preserve">which is </w:t>
      </w:r>
      <w:r w:rsidRPr="002277F2">
        <w:rPr>
          <w:rFonts w:asciiTheme="minorHAnsi" w:hAnsiTheme="minorHAnsi" w:cstheme="minorHAnsi"/>
          <w:szCs w:val="24"/>
        </w:rPr>
        <w:t xml:space="preserve">characterized by a large, red, bumpy or bulbous nose. </w:t>
      </w:r>
      <w:r>
        <w:rPr>
          <w:rFonts w:asciiTheme="minorHAnsi" w:hAnsiTheme="minorHAnsi" w:cstheme="minorHAnsi"/>
          <w:szCs w:val="24"/>
        </w:rPr>
        <w:t>The cause is unknown though it is probably a form of severe rosacea. It occurs predominantly in men from the ages of 50 to 70 and can be very distressing. It is frequently thought to be associated with excessive alcohol consumption. This is not true. Some patients may have a mild variant of this with thickening of the nose tip skin and overgrowth of the sebaceous glands.</w:t>
      </w:r>
      <w:r w:rsidR="005E0312">
        <w:rPr>
          <w:rFonts w:asciiTheme="minorHAnsi" w:hAnsiTheme="minorHAnsi" w:cstheme="minorHAnsi"/>
          <w:szCs w:val="24"/>
        </w:rPr>
        <w:t xml:space="preserve"> Some patients will have had prior rhinoplasties and remain unhappy about the thickness of the tip. When the skin is thick further rhinoplasties are seldom of benefit.</w:t>
      </w:r>
    </w:p>
    <w:p w14:paraId="5B41462C" w14:textId="77777777" w:rsidR="00D914D2" w:rsidRPr="00FF658C" w:rsidRDefault="00D914D2" w:rsidP="00D914D2">
      <w:pPr>
        <w:spacing w:line="360" w:lineRule="auto"/>
        <w:jc w:val="both"/>
        <w:rPr>
          <w:rFonts w:asciiTheme="minorHAnsi" w:hAnsiTheme="minorHAnsi" w:cstheme="minorHAnsi"/>
          <w:szCs w:val="24"/>
        </w:rPr>
      </w:pPr>
    </w:p>
    <w:p w14:paraId="722DFE8B" w14:textId="6CCC8735" w:rsidR="00D914D2" w:rsidRDefault="002277F2" w:rsidP="00D914D2">
      <w:pPr>
        <w:spacing w:line="360" w:lineRule="auto"/>
        <w:jc w:val="both"/>
        <w:rPr>
          <w:rFonts w:asciiTheme="minorHAnsi" w:hAnsiTheme="minorHAnsi" w:cstheme="minorHAnsi"/>
          <w:szCs w:val="24"/>
        </w:rPr>
      </w:pPr>
      <w:r>
        <w:rPr>
          <w:rFonts w:asciiTheme="minorHAnsi" w:hAnsiTheme="minorHAnsi" w:cstheme="minorHAnsi"/>
          <w:szCs w:val="24"/>
        </w:rPr>
        <w:t>To correct th</w:t>
      </w:r>
      <w:r w:rsidR="005E0312">
        <w:rPr>
          <w:rFonts w:asciiTheme="minorHAnsi" w:hAnsiTheme="minorHAnsi" w:cstheme="minorHAnsi"/>
          <w:szCs w:val="24"/>
        </w:rPr>
        <w:t>ese</w:t>
      </w:r>
      <w:r>
        <w:rPr>
          <w:rFonts w:asciiTheme="minorHAnsi" w:hAnsiTheme="minorHAnsi" w:cstheme="minorHAnsi"/>
          <w:szCs w:val="24"/>
        </w:rPr>
        <w:t xml:space="preserve"> </w:t>
      </w:r>
      <w:r w:rsidR="005E0312">
        <w:rPr>
          <w:rFonts w:asciiTheme="minorHAnsi" w:hAnsiTheme="minorHAnsi" w:cstheme="minorHAnsi"/>
          <w:szCs w:val="24"/>
        </w:rPr>
        <w:t>problems</w:t>
      </w:r>
      <w:r w:rsidR="00A72BFD">
        <w:rPr>
          <w:rFonts w:asciiTheme="minorHAnsi" w:hAnsiTheme="minorHAnsi" w:cstheme="minorHAnsi"/>
          <w:szCs w:val="24"/>
        </w:rPr>
        <w:t>,</w:t>
      </w:r>
      <w:r w:rsidR="005E0312">
        <w:rPr>
          <w:rFonts w:asciiTheme="minorHAnsi" w:hAnsiTheme="minorHAnsi" w:cstheme="minorHAnsi"/>
          <w:szCs w:val="24"/>
        </w:rPr>
        <w:t xml:space="preserve"> </w:t>
      </w:r>
      <w:r w:rsidR="0060297A">
        <w:rPr>
          <w:rFonts w:asciiTheme="minorHAnsi" w:hAnsiTheme="minorHAnsi" w:cstheme="minorHAnsi"/>
          <w:szCs w:val="24"/>
        </w:rPr>
        <w:t xml:space="preserve">Mr Cadier undertakes </w:t>
      </w:r>
      <w:r>
        <w:rPr>
          <w:rFonts w:asciiTheme="minorHAnsi" w:hAnsiTheme="minorHAnsi" w:cstheme="minorHAnsi"/>
          <w:szCs w:val="24"/>
        </w:rPr>
        <w:t xml:space="preserve">a shaving and dermabrasion technique to reduce the thickness of the </w:t>
      </w:r>
      <w:r w:rsidR="005E0312">
        <w:rPr>
          <w:rFonts w:asciiTheme="minorHAnsi" w:hAnsiTheme="minorHAnsi" w:cstheme="minorHAnsi"/>
          <w:szCs w:val="24"/>
        </w:rPr>
        <w:t xml:space="preserve">nose </w:t>
      </w:r>
      <w:r>
        <w:rPr>
          <w:rFonts w:asciiTheme="minorHAnsi" w:hAnsiTheme="minorHAnsi" w:cstheme="minorHAnsi"/>
          <w:szCs w:val="24"/>
        </w:rPr>
        <w:t>skin</w:t>
      </w:r>
      <w:r w:rsidR="0060297A">
        <w:rPr>
          <w:rFonts w:asciiTheme="minorHAnsi" w:hAnsiTheme="minorHAnsi" w:cstheme="minorHAnsi"/>
          <w:szCs w:val="24"/>
        </w:rPr>
        <w:t xml:space="preserve">. </w:t>
      </w:r>
      <w:r>
        <w:rPr>
          <w:rFonts w:asciiTheme="minorHAnsi" w:hAnsiTheme="minorHAnsi" w:cstheme="minorHAnsi"/>
          <w:szCs w:val="24"/>
        </w:rPr>
        <w:t xml:space="preserve">This can be performed either under local or general anaesthetic. The trade-off is the potential for paling of the skin and the risk of scar formation. </w:t>
      </w:r>
      <w:r w:rsidR="009463F2">
        <w:rPr>
          <w:rFonts w:asciiTheme="minorHAnsi" w:hAnsiTheme="minorHAnsi" w:cstheme="minorHAnsi"/>
          <w:szCs w:val="24"/>
        </w:rPr>
        <w:t>For many patients it is appropriate to do a small test patch under local anaesthetic to determine the suitability for the procedure.</w:t>
      </w:r>
    </w:p>
    <w:p w14:paraId="07D68569" w14:textId="77777777" w:rsidR="00846E1D" w:rsidRDefault="00846E1D" w:rsidP="00965209">
      <w:pPr>
        <w:spacing w:line="360" w:lineRule="auto"/>
        <w:jc w:val="both"/>
        <w:rPr>
          <w:rFonts w:asciiTheme="minorHAnsi" w:hAnsiTheme="minorHAnsi" w:cstheme="minorHAnsi"/>
          <w:b/>
          <w:szCs w:val="24"/>
          <w:u w:val="single"/>
        </w:rPr>
      </w:pPr>
    </w:p>
    <w:p w14:paraId="0793078A" w14:textId="7D6BF376" w:rsidR="006C0ED1" w:rsidRPr="00F56F84" w:rsidRDefault="006C0ED1" w:rsidP="006C0ED1">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2E94E63E" w14:textId="77777777" w:rsidR="006C0ED1" w:rsidRPr="00F56F84" w:rsidRDefault="006C0ED1" w:rsidP="006C0ED1">
      <w:pPr>
        <w:spacing w:line="360" w:lineRule="auto"/>
        <w:jc w:val="both"/>
        <w:rPr>
          <w:rFonts w:ascii="Calibri" w:hAnsi="Calibri" w:cs="Calibri"/>
          <w:b/>
          <w:szCs w:val="24"/>
        </w:rPr>
      </w:pPr>
    </w:p>
    <w:p w14:paraId="21519957" w14:textId="72417187" w:rsidR="006C0ED1" w:rsidRPr="00F56F84" w:rsidRDefault="006C0ED1" w:rsidP="006C0ED1">
      <w:pPr>
        <w:spacing w:line="360" w:lineRule="auto"/>
        <w:jc w:val="both"/>
        <w:rPr>
          <w:rFonts w:ascii="Calibri" w:hAnsi="Calibri" w:cs="Calibri"/>
          <w:szCs w:val="24"/>
        </w:rPr>
      </w:pPr>
      <w:r w:rsidRPr="00F56F84">
        <w:rPr>
          <w:rFonts w:ascii="Calibri" w:hAnsi="Calibri" w:cs="Calibri"/>
          <w:szCs w:val="24"/>
        </w:rPr>
        <w:t xml:space="preserve">In order to optimize the result and minimize the risks a number of factors should be considered. Smokers have a much higher risk of developing complications.  It is therefore advised that they should refrain from smoking for ideally </w:t>
      </w:r>
      <w:r w:rsidR="00A72BFD">
        <w:rPr>
          <w:rFonts w:ascii="Calibri" w:hAnsi="Calibri" w:cs="Calibri"/>
          <w:szCs w:val="24"/>
        </w:rPr>
        <w:t>4</w:t>
      </w:r>
      <w:r w:rsidRPr="00F56F84">
        <w:rPr>
          <w:rFonts w:ascii="Calibri" w:hAnsi="Calibri" w:cs="Calibri"/>
          <w:szCs w:val="24"/>
        </w:rPr>
        <w:t xml:space="preserve"> weeks prior to, and </w:t>
      </w:r>
      <w:r w:rsidR="00A72BFD">
        <w:rPr>
          <w:rFonts w:ascii="Calibri" w:hAnsi="Calibri" w:cs="Calibri"/>
          <w:szCs w:val="24"/>
        </w:rPr>
        <w:t>4</w:t>
      </w:r>
      <w:r w:rsidRPr="00F56F84">
        <w:rPr>
          <w:rFonts w:ascii="Calibri" w:hAnsi="Calibri" w:cs="Calibri"/>
          <w:szCs w:val="24"/>
        </w:rPr>
        <w:t xml:space="preserve"> weeks following surgery. Aspirin and related anti-inflammatories (other than those prescribed during the admission) should be avoided for </w:t>
      </w:r>
      <w:r w:rsidR="00A72BFD">
        <w:rPr>
          <w:rFonts w:ascii="Calibri" w:hAnsi="Calibri" w:cs="Calibri"/>
          <w:szCs w:val="24"/>
        </w:rPr>
        <w:t>1</w:t>
      </w:r>
      <w:r w:rsidRPr="00F56F84">
        <w:rPr>
          <w:rFonts w:ascii="Calibri" w:hAnsi="Calibri" w:cs="Calibri"/>
          <w:szCs w:val="24"/>
        </w:rPr>
        <w:t xml:space="preserve"> week before and 48 hours after surgery as these can significantly increase the risk of bleeding. Many supplements (gingko, ginger, </w:t>
      </w:r>
      <w:r w:rsidRPr="00F56F84">
        <w:rPr>
          <w:rFonts w:ascii="Calibri" w:hAnsi="Calibri" w:cs="Calibri"/>
          <w:szCs w:val="24"/>
        </w:rPr>
        <w:lastRenderedPageBreak/>
        <w:t>turmeric, garlic) have anti-coagulant effects and therefore can increase the risk of bleeding and bruising and should be discontinued for a similar time period. The use of arnica is debatable with no clear evidence to support either its use or its avoidance.</w:t>
      </w:r>
    </w:p>
    <w:p w14:paraId="3F115A61" w14:textId="77777777" w:rsidR="006C0ED1" w:rsidRDefault="006C0ED1" w:rsidP="00965209">
      <w:pPr>
        <w:spacing w:line="360" w:lineRule="auto"/>
        <w:jc w:val="both"/>
        <w:rPr>
          <w:rFonts w:asciiTheme="minorHAnsi" w:hAnsiTheme="minorHAnsi" w:cstheme="minorHAnsi"/>
          <w:szCs w:val="24"/>
        </w:rPr>
      </w:pPr>
    </w:p>
    <w:p w14:paraId="6006E782" w14:textId="6134BBB1" w:rsidR="00965209" w:rsidRPr="00FF658C" w:rsidRDefault="00554952" w:rsidP="00965209">
      <w:pPr>
        <w:spacing w:line="360" w:lineRule="auto"/>
        <w:jc w:val="both"/>
        <w:rPr>
          <w:rFonts w:asciiTheme="minorHAnsi" w:hAnsiTheme="minorHAnsi" w:cstheme="minorHAnsi"/>
          <w:szCs w:val="24"/>
        </w:rPr>
      </w:pPr>
      <w:r w:rsidRPr="00FF658C">
        <w:rPr>
          <w:rFonts w:asciiTheme="minorHAnsi" w:hAnsiTheme="minorHAnsi" w:cstheme="minorHAnsi"/>
          <w:szCs w:val="24"/>
        </w:rPr>
        <w:t xml:space="preserve">If a patient has an active herpetic lesion or impetigo the procedure will be cancelled until the lesions have been effectively treated. In patients with a history of herpetic lesions or impetigo treatment with antivirals and antibiotics respectively is required. Some patients may benefit from pre-treatment with Retin-A lotion, though anyone who has had </w:t>
      </w:r>
      <w:r w:rsidR="00D32F9E" w:rsidRPr="00FF658C">
        <w:rPr>
          <w:rFonts w:asciiTheme="minorHAnsi" w:hAnsiTheme="minorHAnsi" w:cstheme="minorHAnsi"/>
          <w:szCs w:val="24"/>
        </w:rPr>
        <w:t>Isotretinoin</w:t>
      </w:r>
      <w:r w:rsidRPr="00FF658C">
        <w:rPr>
          <w:rFonts w:asciiTheme="minorHAnsi" w:hAnsiTheme="minorHAnsi" w:cstheme="minorHAnsi"/>
          <w:szCs w:val="24"/>
        </w:rPr>
        <w:t xml:space="preserve"> tablet treatment in the past year should avoid </w:t>
      </w:r>
      <w:r w:rsidR="009463F2">
        <w:rPr>
          <w:rFonts w:asciiTheme="minorHAnsi" w:hAnsiTheme="minorHAnsi" w:cstheme="minorHAnsi"/>
          <w:szCs w:val="24"/>
        </w:rPr>
        <w:t>this treatment</w:t>
      </w:r>
      <w:r w:rsidRPr="00FF658C">
        <w:rPr>
          <w:rFonts w:asciiTheme="minorHAnsi" w:hAnsiTheme="minorHAnsi" w:cstheme="minorHAnsi"/>
          <w:szCs w:val="24"/>
        </w:rPr>
        <w:t>.</w:t>
      </w:r>
    </w:p>
    <w:p w14:paraId="03EC4D2F" w14:textId="77777777" w:rsidR="005803FB" w:rsidRPr="00FF658C" w:rsidRDefault="005803FB" w:rsidP="005803FB">
      <w:pPr>
        <w:spacing w:line="360" w:lineRule="auto"/>
        <w:jc w:val="both"/>
        <w:rPr>
          <w:rFonts w:asciiTheme="minorHAnsi" w:hAnsiTheme="minorHAnsi" w:cstheme="minorHAnsi"/>
          <w:b/>
          <w:szCs w:val="24"/>
          <w:u w:val="single"/>
        </w:rPr>
      </w:pPr>
    </w:p>
    <w:p w14:paraId="18E1D6BE" w14:textId="77777777" w:rsidR="006C0ED1" w:rsidRDefault="006C0ED1" w:rsidP="006C0ED1">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2AF7EF25" w14:textId="77777777" w:rsidR="006C0ED1" w:rsidRPr="00F56F84" w:rsidRDefault="006C0ED1" w:rsidP="006C0ED1">
      <w:pPr>
        <w:spacing w:line="360" w:lineRule="auto"/>
        <w:jc w:val="both"/>
        <w:rPr>
          <w:rFonts w:ascii="Calibri" w:hAnsi="Calibri" w:cs="Calibri"/>
          <w:szCs w:val="24"/>
        </w:rPr>
      </w:pPr>
    </w:p>
    <w:p w14:paraId="049E3A28" w14:textId="77777777" w:rsidR="006C0ED1" w:rsidRPr="00F56F84" w:rsidRDefault="006C0ED1" w:rsidP="006C0ED1">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4529D098" w14:textId="77777777" w:rsidR="006C0ED1" w:rsidRPr="00F56F84" w:rsidRDefault="006C0ED1" w:rsidP="006C0ED1">
      <w:pPr>
        <w:spacing w:line="360" w:lineRule="auto"/>
        <w:jc w:val="both"/>
        <w:rPr>
          <w:rFonts w:ascii="Calibri" w:hAnsi="Calibri" w:cs="Calibri"/>
          <w:b/>
          <w:szCs w:val="24"/>
        </w:rPr>
      </w:pPr>
    </w:p>
    <w:p w14:paraId="70343CAB" w14:textId="77777777" w:rsidR="006C0ED1" w:rsidRPr="00F56F84" w:rsidRDefault="006C0ED1" w:rsidP="006C0ED1">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 xml:space="preserve">etails regarding the operation, the aims, the limitations, the recovery and the risks will be discussed. Before the operation you will usually attend for a pre-operative nurse led assessment. You may require a blood test.  Any significant </w:t>
      </w:r>
      <w:r w:rsidRPr="00F56F84">
        <w:rPr>
          <w:rFonts w:ascii="Calibri" w:hAnsi="Calibri" w:cs="Calibri"/>
          <w:szCs w:val="24"/>
        </w:rPr>
        <w:lastRenderedPageBreak/>
        <w:t>health problems not previously identified may be discussed with Mr Cadier or the anaesthetist, and a further assessment may be required to determine suitability for the procedure.</w:t>
      </w:r>
    </w:p>
    <w:p w14:paraId="1F086A14" w14:textId="77777777" w:rsidR="006C0ED1" w:rsidRPr="00F56F84" w:rsidRDefault="006C0ED1" w:rsidP="006C0ED1">
      <w:pPr>
        <w:spacing w:line="360" w:lineRule="auto"/>
        <w:jc w:val="both"/>
        <w:rPr>
          <w:rFonts w:ascii="Calibri" w:hAnsi="Calibri" w:cs="Calibri"/>
          <w:szCs w:val="24"/>
        </w:rPr>
      </w:pPr>
    </w:p>
    <w:p w14:paraId="20DA41C8" w14:textId="77A11EE9" w:rsidR="006C0ED1" w:rsidRPr="00FF2FC6" w:rsidRDefault="006C0ED1" w:rsidP="006C0ED1">
      <w:pPr>
        <w:spacing w:line="360" w:lineRule="auto"/>
        <w:jc w:val="both"/>
        <w:rPr>
          <w:rFonts w:ascii="Calibri" w:hAnsi="Calibri" w:cs="Calibri"/>
          <w:szCs w:val="24"/>
        </w:rPr>
      </w:pP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w:t>
      </w:r>
      <w:r w:rsidR="00A72BFD">
        <w:rPr>
          <w:rFonts w:ascii="Calibri" w:hAnsi="Calibri" w:cs="Calibri"/>
          <w:szCs w:val="24"/>
        </w:rPr>
        <w:t>of 2</w:t>
      </w:r>
      <w:r w:rsidRPr="00F56F84">
        <w:rPr>
          <w:rFonts w:ascii="Calibri" w:hAnsi="Calibri" w:cs="Calibri"/>
          <w:szCs w:val="24"/>
        </w:rPr>
        <w:t xml:space="preserve"> weeks </w:t>
      </w:r>
      <w:r w:rsidR="00A72BFD">
        <w:rPr>
          <w:rFonts w:ascii="Calibri" w:hAnsi="Calibri" w:cs="Calibri"/>
          <w:szCs w:val="24"/>
        </w:rPr>
        <w:t>postoperatively</w:t>
      </w:r>
      <w:r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701A5831" w14:textId="77777777" w:rsidR="006C0ED1" w:rsidRPr="004F4935" w:rsidRDefault="006C0ED1" w:rsidP="006C0ED1">
      <w:pPr>
        <w:spacing w:line="360" w:lineRule="auto"/>
        <w:jc w:val="both"/>
        <w:rPr>
          <w:rFonts w:ascii="Calibri" w:hAnsi="Calibri" w:cs="Calibri"/>
        </w:rPr>
      </w:pPr>
    </w:p>
    <w:p w14:paraId="5705976A" w14:textId="205285C0" w:rsidR="005803FB" w:rsidRPr="00FF658C" w:rsidRDefault="005803FB" w:rsidP="005803FB">
      <w:pPr>
        <w:spacing w:line="360" w:lineRule="auto"/>
        <w:jc w:val="both"/>
        <w:rPr>
          <w:rFonts w:asciiTheme="minorHAnsi" w:hAnsiTheme="minorHAnsi" w:cstheme="minorHAnsi"/>
          <w:szCs w:val="24"/>
        </w:rPr>
      </w:pPr>
      <w:r w:rsidRPr="00FF658C">
        <w:rPr>
          <w:rFonts w:asciiTheme="minorHAnsi" w:hAnsiTheme="minorHAnsi" w:cstheme="minorHAnsi"/>
          <w:szCs w:val="24"/>
        </w:rPr>
        <w:t>If being undertaken under a local anaesthetic this is done as a walk in, walk out procedure in the outpatient department, with no need for any pre-assessment or any tests.</w:t>
      </w:r>
    </w:p>
    <w:p w14:paraId="0C8EAD28" w14:textId="77777777" w:rsidR="00554952" w:rsidRPr="00FF658C" w:rsidRDefault="00554952" w:rsidP="00965209">
      <w:pPr>
        <w:spacing w:line="360" w:lineRule="auto"/>
        <w:jc w:val="both"/>
        <w:rPr>
          <w:rFonts w:asciiTheme="minorHAnsi" w:hAnsiTheme="minorHAnsi" w:cstheme="minorHAnsi"/>
          <w:szCs w:val="24"/>
        </w:rPr>
      </w:pPr>
    </w:p>
    <w:p w14:paraId="58957D5E" w14:textId="1D162646" w:rsidR="0053769C" w:rsidRPr="00FF658C" w:rsidRDefault="00965209" w:rsidP="00965209">
      <w:pPr>
        <w:spacing w:line="360" w:lineRule="auto"/>
        <w:jc w:val="both"/>
        <w:rPr>
          <w:rFonts w:asciiTheme="minorHAnsi" w:hAnsiTheme="minorHAnsi" w:cstheme="minorHAnsi"/>
          <w:szCs w:val="24"/>
          <w:u w:val="single"/>
        </w:rPr>
      </w:pPr>
      <w:r w:rsidRPr="00FF658C">
        <w:rPr>
          <w:rFonts w:asciiTheme="minorHAnsi" w:hAnsiTheme="minorHAnsi" w:cstheme="minorHAnsi"/>
          <w:b/>
          <w:szCs w:val="24"/>
          <w:u w:val="single"/>
        </w:rPr>
        <w:t xml:space="preserve">The </w:t>
      </w:r>
      <w:r w:rsidR="009463F2">
        <w:rPr>
          <w:rFonts w:asciiTheme="minorHAnsi" w:hAnsiTheme="minorHAnsi" w:cstheme="minorHAnsi"/>
          <w:b/>
          <w:szCs w:val="24"/>
          <w:u w:val="single"/>
        </w:rPr>
        <w:t>shave</w:t>
      </w:r>
      <w:r w:rsidR="00E92832" w:rsidRPr="00FF658C">
        <w:rPr>
          <w:rFonts w:asciiTheme="minorHAnsi" w:hAnsiTheme="minorHAnsi" w:cstheme="minorHAnsi"/>
          <w:b/>
          <w:szCs w:val="24"/>
          <w:u w:val="single"/>
        </w:rPr>
        <w:t xml:space="preserve"> </w:t>
      </w:r>
      <w:r w:rsidRPr="00FF658C">
        <w:rPr>
          <w:rFonts w:asciiTheme="minorHAnsi" w:hAnsiTheme="minorHAnsi" w:cstheme="minorHAnsi"/>
          <w:b/>
          <w:szCs w:val="24"/>
          <w:u w:val="single"/>
        </w:rPr>
        <w:t>procedure</w:t>
      </w:r>
      <w:r w:rsidR="0053769C" w:rsidRPr="00FF658C">
        <w:rPr>
          <w:rFonts w:asciiTheme="minorHAnsi" w:hAnsiTheme="minorHAnsi" w:cstheme="minorHAnsi"/>
          <w:szCs w:val="24"/>
          <w:u w:val="single"/>
        </w:rPr>
        <w:t xml:space="preserve"> </w:t>
      </w:r>
    </w:p>
    <w:p w14:paraId="6B84F096" w14:textId="77777777" w:rsidR="009463F2" w:rsidRPr="00FF658C" w:rsidRDefault="009463F2" w:rsidP="009463F2">
      <w:pPr>
        <w:spacing w:line="360" w:lineRule="auto"/>
        <w:jc w:val="both"/>
        <w:rPr>
          <w:rFonts w:asciiTheme="minorHAnsi" w:hAnsiTheme="minorHAnsi" w:cstheme="minorHAnsi"/>
          <w:szCs w:val="24"/>
        </w:rPr>
      </w:pPr>
    </w:p>
    <w:p w14:paraId="660E9CFB" w14:textId="75C71B4D" w:rsidR="009463F2" w:rsidRPr="00FF658C" w:rsidRDefault="009463F2" w:rsidP="009463F2">
      <w:pPr>
        <w:spacing w:line="360" w:lineRule="auto"/>
        <w:jc w:val="both"/>
        <w:rPr>
          <w:rFonts w:asciiTheme="minorHAnsi" w:hAnsiTheme="minorHAnsi" w:cstheme="minorHAnsi"/>
          <w:szCs w:val="24"/>
        </w:rPr>
      </w:pPr>
      <w:r w:rsidRPr="00FF658C">
        <w:rPr>
          <w:rFonts w:asciiTheme="minorHAnsi" w:hAnsiTheme="minorHAnsi" w:cstheme="minorHAnsi"/>
          <w:szCs w:val="24"/>
        </w:rPr>
        <w:t>This can be undertaken either under local anaesthetic (using topical cream</w:t>
      </w:r>
      <w:r>
        <w:rPr>
          <w:rFonts w:asciiTheme="minorHAnsi" w:hAnsiTheme="minorHAnsi" w:cstheme="minorHAnsi"/>
          <w:szCs w:val="24"/>
        </w:rPr>
        <w:t xml:space="preserve"> applied 1 hour before and supplemented with injections at the time of surgery</w:t>
      </w:r>
      <w:r w:rsidRPr="00FF658C">
        <w:rPr>
          <w:rFonts w:asciiTheme="minorHAnsi" w:hAnsiTheme="minorHAnsi" w:cstheme="minorHAnsi"/>
          <w:szCs w:val="24"/>
        </w:rPr>
        <w:t>)</w:t>
      </w:r>
      <w:r w:rsidR="00A72BFD">
        <w:rPr>
          <w:rFonts w:asciiTheme="minorHAnsi" w:hAnsiTheme="minorHAnsi" w:cstheme="minorHAnsi"/>
          <w:szCs w:val="24"/>
        </w:rPr>
        <w:t>,</w:t>
      </w:r>
      <w:r w:rsidRPr="00FF658C">
        <w:rPr>
          <w:rFonts w:asciiTheme="minorHAnsi" w:hAnsiTheme="minorHAnsi" w:cstheme="minorHAnsi"/>
          <w:szCs w:val="24"/>
        </w:rPr>
        <w:t xml:space="preserve"> or general anaesthetic especially when being performed at the same time as another procedure.  After cleansing of the skin, the area is </w:t>
      </w:r>
      <w:r>
        <w:rPr>
          <w:rFonts w:asciiTheme="minorHAnsi" w:hAnsiTheme="minorHAnsi" w:cstheme="minorHAnsi"/>
          <w:szCs w:val="24"/>
        </w:rPr>
        <w:t>shaved and sculpted</w:t>
      </w:r>
      <w:r w:rsidRPr="00FF658C">
        <w:rPr>
          <w:rFonts w:asciiTheme="minorHAnsi" w:hAnsiTheme="minorHAnsi" w:cstheme="minorHAnsi"/>
          <w:szCs w:val="24"/>
        </w:rPr>
        <w:t xml:space="preserve"> to the </w:t>
      </w:r>
      <w:r>
        <w:rPr>
          <w:rFonts w:asciiTheme="minorHAnsi" w:hAnsiTheme="minorHAnsi" w:cstheme="minorHAnsi"/>
          <w:szCs w:val="24"/>
        </w:rPr>
        <w:t>provide a desirable shape</w:t>
      </w:r>
      <w:r w:rsidRPr="00FF658C">
        <w:rPr>
          <w:rFonts w:asciiTheme="minorHAnsi" w:hAnsiTheme="minorHAnsi" w:cstheme="minorHAnsi"/>
          <w:szCs w:val="24"/>
        </w:rPr>
        <w:t xml:space="preserve">. </w:t>
      </w:r>
      <w:r>
        <w:rPr>
          <w:rFonts w:asciiTheme="minorHAnsi" w:hAnsiTheme="minorHAnsi" w:cstheme="minorHAnsi"/>
          <w:szCs w:val="24"/>
        </w:rPr>
        <w:t>The shave procedure may</w:t>
      </w:r>
      <w:r w:rsidRPr="00FF658C">
        <w:rPr>
          <w:rFonts w:asciiTheme="minorHAnsi" w:hAnsiTheme="minorHAnsi" w:cstheme="minorHAnsi"/>
          <w:szCs w:val="24"/>
        </w:rPr>
        <w:t xml:space="preserve"> </w:t>
      </w:r>
      <w:r>
        <w:rPr>
          <w:rFonts w:asciiTheme="minorHAnsi" w:hAnsiTheme="minorHAnsi" w:cstheme="minorHAnsi"/>
          <w:szCs w:val="24"/>
        </w:rPr>
        <w:t xml:space="preserve">be </w:t>
      </w:r>
      <w:r w:rsidRPr="00FF658C">
        <w:rPr>
          <w:rFonts w:asciiTheme="minorHAnsi" w:hAnsiTheme="minorHAnsi" w:cstheme="minorHAnsi"/>
          <w:szCs w:val="24"/>
        </w:rPr>
        <w:t xml:space="preserve">undertaken as </w:t>
      </w:r>
      <w:r>
        <w:rPr>
          <w:rFonts w:asciiTheme="minorHAnsi" w:hAnsiTheme="minorHAnsi" w:cstheme="minorHAnsi"/>
          <w:szCs w:val="24"/>
        </w:rPr>
        <w:t xml:space="preserve">a minor operation in the </w:t>
      </w:r>
      <w:r w:rsidR="00F45917">
        <w:rPr>
          <w:rFonts w:asciiTheme="minorHAnsi" w:hAnsiTheme="minorHAnsi" w:cstheme="minorHAnsi"/>
          <w:szCs w:val="24"/>
        </w:rPr>
        <w:t>O</w:t>
      </w:r>
      <w:r>
        <w:rPr>
          <w:rFonts w:asciiTheme="minorHAnsi" w:hAnsiTheme="minorHAnsi" w:cstheme="minorHAnsi"/>
          <w:szCs w:val="24"/>
        </w:rPr>
        <w:t xml:space="preserve">utpatient </w:t>
      </w:r>
      <w:r w:rsidR="00F45917">
        <w:rPr>
          <w:rFonts w:asciiTheme="minorHAnsi" w:hAnsiTheme="minorHAnsi" w:cstheme="minorHAnsi"/>
          <w:szCs w:val="24"/>
        </w:rPr>
        <w:t>D</w:t>
      </w:r>
      <w:r>
        <w:rPr>
          <w:rFonts w:asciiTheme="minorHAnsi" w:hAnsiTheme="minorHAnsi" w:cstheme="minorHAnsi"/>
          <w:szCs w:val="24"/>
        </w:rPr>
        <w:t>epartment or under general anaesthetic as a day</w:t>
      </w:r>
      <w:r w:rsidR="00F45917">
        <w:rPr>
          <w:rFonts w:asciiTheme="minorHAnsi" w:hAnsiTheme="minorHAnsi" w:cstheme="minorHAnsi"/>
          <w:szCs w:val="24"/>
        </w:rPr>
        <w:t xml:space="preserve"> </w:t>
      </w:r>
      <w:r>
        <w:rPr>
          <w:rFonts w:asciiTheme="minorHAnsi" w:hAnsiTheme="minorHAnsi" w:cstheme="minorHAnsi"/>
          <w:szCs w:val="24"/>
        </w:rPr>
        <w:t>case</w:t>
      </w:r>
      <w:r w:rsidR="00F45917">
        <w:rPr>
          <w:rFonts w:asciiTheme="minorHAnsi" w:hAnsiTheme="minorHAnsi" w:cstheme="minorHAnsi"/>
          <w:szCs w:val="24"/>
        </w:rPr>
        <w:t xml:space="preserve">. </w:t>
      </w:r>
      <w:r w:rsidRPr="00FF658C">
        <w:rPr>
          <w:rFonts w:asciiTheme="minorHAnsi" w:hAnsiTheme="minorHAnsi" w:cstheme="minorHAnsi"/>
          <w:szCs w:val="24"/>
        </w:rPr>
        <w:t xml:space="preserve"> Following treatment, a temporary dressing with local anaesthetic will be applied</w:t>
      </w:r>
      <w:r>
        <w:rPr>
          <w:rFonts w:asciiTheme="minorHAnsi" w:hAnsiTheme="minorHAnsi" w:cstheme="minorHAnsi"/>
          <w:szCs w:val="24"/>
        </w:rPr>
        <w:t xml:space="preserve"> which is removed when the oozing has stopped, and antibiotic ointment applied</w:t>
      </w:r>
      <w:r w:rsidRPr="00FF658C">
        <w:rPr>
          <w:rFonts w:asciiTheme="minorHAnsi" w:hAnsiTheme="minorHAnsi" w:cstheme="minorHAnsi"/>
          <w:szCs w:val="24"/>
        </w:rPr>
        <w:t>.</w:t>
      </w:r>
    </w:p>
    <w:p w14:paraId="59A93800" w14:textId="77777777" w:rsidR="009463F2" w:rsidRPr="00FF658C" w:rsidRDefault="009463F2" w:rsidP="009463F2">
      <w:pPr>
        <w:spacing w:line="360" w:lineRule="auto"/>
        <w:jc w:val="both"/>
        <w:rPr>
          <w:rFonts w:asciiTheme="minorHAnsi" w:hAnsiTheme="minorHAnsi" w:cstheme="minorHAnsi"/>
          <w:szCs w:val="24"/>
        </w:rPr>
      </w:pPr>
    </w:p>
    <w:p w14:paraId="4BD64AA4" w14:textId="1FAA62C3" w:rsidR="009463F2" w:rsidRPr="00FF658C" w:rsidRDefault="009463F2" w:rsidP="009463F2">
      <w:pPr>
        <w:spacing w:line="360" w:lineRule="auto"/>
        <w:jc w:val="both"/>
        <w:rPr>
          <w:rFonts w:asciiTheme="minorHAnsi" w:hAnsiTheme="minorHAnsi" w:cstheme="minorHAnsi"/>
          <w:b/>
          <w:szCs w:val="24"/>
          <w:u w:val="single"/>
        </w:rPr>
      </w:pPr>
      <w:r w:rsidRPr="00FF658C">
        <w:rPr>
          <w:rFonts w:asciiTheme="minorHAnsi" w:hAnsiTheme="minorHAnsi" w:cstheme="minorHAnsi"/>
          <w:b/>
          <w:szCs w:val="24"/>
          <w:u w:val="single"/>
        </w:rPr>
        <w:t xml:space="preserve">What to expect after the </w:t>
      </w:r>
      <w:r>
        <w:rPr>
          <w:rFonts w:asciiTheme="minorHAnsi" w:hAnsiTheme="minorHAnsi" w:cstheme="minorHAnsi"/>
          <w:b/>
          <w:szCs w:val="24"/>
          <w:u w:val="single"/>
        </w:rPr>
        <w:t>shave procedure.</w:t>
      </w:r>
    </w:p>
    <w:p w14:paraId="76FA4BF8" w14:textId="77777777" w:rsidR="009463F2" w:rsidRPr="00FF658C" w:rsidRDefault="009463F2" w:rsidP="009463F2">
      <w:pPr>
        <w:spacing w:line="360" w:lineRule="auto"/>
        <w:jc w:val="both"/>
        <w:rPr>
          <w:rFonts w:asciiTheme="minorHAnsi" w:hAnsiTheme="minorHAnsi" w:cstheme="minorHAnsi"/>
          <w:b/>
          <w:szCs w:val="24"/>
        </w:rPr>
      </w:pPr>
    </w:p>
    <w:p w14:paraId="7B41537D" w14:textId="726F4AF0" w:rsidR="009463F2" w:rsidRDefault="009463F2" w:rsidP="009463F2">
      <w:pPr>
        <w:spacing w:line="360" w:lineRule="auto"/>
        <w:jc w:val="both"/>
        <w:rPr>
          <w:rFonts w:asciiTheme="minorHAnsi" w:hAnsiTheme="minorHAnsi" w:cstheme="minorHAnsi"/>
          <w:szCs w:val="24"/>
        </w:rPr>
      </w:pPr>
      <w:r w:rsidRPr="00FF658C">
        <w:rPr>
          <w:rFonts w:asciiTheme="minorHAnsi" w:hAnsiTheme="minorHAnsi" w:cstheme="minorHAnsi"/>
          <w:szCs w:val="24"/>
        </w:rPr>
        <w:t>For the first 5</w:t>
      </w:r>
      <w:r w:rsidR="00F45917">
        <w:rPr>
          <w:rFonts w:asciiTheme="minorHAnsi" w:hAnsiTheme="minorHAnsi" w:cstheme="minorHAnsi"/>
          <w:szCs w:val="24"/>
        </w:rPr>
        <w:t xml:space="preserve"> </w:t>
      </w:r>
      <w:r w:rsidRPr="00FF658C">
        <w:rPr>
          <w:rFonts w:asciiTheme="minorHAnsi" w:hAnsiTheme="minorHAnsi" w:cstheme="minorHAnsi"/>
          <w:szCs w:val="24"/>
        </w:rPr>
        <w:t>-</w:t>
      </w:r>
      <w:r w:rsidR="00F45917">
        <w:rPr>
          <w:rFonts w:asciiTheme="minorHAnsi" w:hAnsiTheme="minorHAnsi" w:cstheme="minorHAnsi"/>
          <w:szCs w:val="24"/>
        </w:rPr>
        <w:t xml:space="preserve"> </w:t>
      </w:r>
      <w:r w:rsidRPr="00FF658C">
        <w:rPr>
          <w:rFonts w:asciiTheme="minorHAnsi" w:hAnsiTheme="minorHAnsi" w:cstheme="minorHAnsi"/>
          <w:szCs w:val="24"/>
        </w:rPr>
        <w:t>7 days</w:t>
      </w:r>
      <w:r w:rsidR="00A72BFD">
        <w:rPr>
          <w:rFonts w:asciiTheme="minorHAnsi" w:hAnsiTheme="minorHAnsi" w:cstheme="minorHAnsi"/>
          <w:szCs w:val="24"/>
        </w:rPr>
        <w:t>,</w:t>
      </w:r>
      <w:r w:rsidRPr="00FF658C">
        <w:rPr>
          <w:rFonts w:asciiTheme="minorHAnsi" w:hAnsiTheme="minorHAnsi" w:cstheme="minorHAnsi"/>
          <w:szCs w:val="24"/>
        </w:rPr>
        <w:t xml:space="preserve"> the area should be kept moist by the application of small amounts of </w:t>
      </w:r>
      <w:r>
        <w:rPr>
          <w:rFonts w:asciiTheme="minorHAnsi" w:hAnsiTheme="minorHAnsi" w:cstheme="minorHAnsi"/>
          <w:szCs w:val="24"/>
        </w:rPr>
        <w:t xml:space="preserve">antibiotic ointment and </w:t>
      </w:r>
      <w:r w:rsidRPr="00FF658C">
        <w:rPr>
          <w:rFonts w:asciiTheme="minorHAnsi" w:hAnsiTheme="minorHAnsi" w:cstheme="minorHAnsi"/>
          <w:szCs w:val="24"/>
        </w:rPr>
        <w:t xml:space="preserve">Vaseline. </w:t>
      </w:r>
      <w:r>
        <w:rPr>
          <w:rFonts w:asciiTheme="minorHAnsi" w:hAnsiTheme="minorHAnsi" w:cstheme="minorHAnsi"/>
          <w:szCs w:val="24"/>
        </w:rPr>
        <w:t xml:space="preserve">A short course of antibiotic tablets may be prescribed. </w:t>
      </w:r>
      <w:r w:rsidRPr="00FF658C">
        <w:rPr>
          <w:rFonts w:asciiTheme="minorHAnsi" w:hAnsiTheme="minorHAnsi" w:cstheme="minorHAnsi"/>
          <w:szCs w:val="24"/>
        </w:rPr>
        <w:t xml:space="preserve">Washing with cold water and simple soap is permitted on a daily basis and any crusty accumulation </w:t>
      </w:r>
      <w:r>
        <w:rPr>
          <w:rFonts w:asciiTheme="minorHAnsi" w:hAnsiTheme="minorHAnsi" w:cstheme="minorHAnsi"/>
          <w:szCs w:val="24"/>
        </w:rPr>
        <w:t xml:space="preserve">may be very </w:t>
      </w:r>
      <w:r w:rsidRPr="00FF658C">
        <w:rPr>
          <w:rFonts w:asciiTheme="minorHAnsi" w:hAnsiTheme="minorHAnsi" w:cstheme="minorHAnsi"/>
          <w:szCs w:val="24"/>
        </w:rPr>
        <w:t xml:space="preserve">gently removed. Extensive picking should be avoided as it </w:t>
      </w:r>
      <w:r>
        <w:rPr>
          <w:rFonts w:asciiTheme="minorHAnsi" w:hAnsiTheme="minorHAnsi" w:cstheme="minorHAnsi"/>
          <w:szCs w:val="24"/>
        </w:rPr>
        <w:t>will</w:t>
      </w:r>
      <w:r w:rsidRPr="00FF658C">
        <w:rPr>
          <w:rFonts w:asciiTheme="minorHAnsi" w:hAnsiTheme="minorHAnsi" w:cstheme="minorHAnsi"/>
          <w:szCs w:val="24"/>
        </w:rPr>
        <w:t xml:space="preserve"> predispose to </w:t>
      </w:r>
      <w:r>
        <w:rPr>
          <w:rFonts w:asciiTheme="minorHAnsi" w:hAnsiTheme="minorHAnsi" w:cstheme="minorHAnsi"/>
          <w:szCs w:val="24"/>
        </w:rPr>
        <w:t xml:space="preserve">infection and </w:t>
      </w:r>
      <w:r w:rsidRPr="00FF658C">
        <w:rPr>
          <w:rFonts w:asciiTheme="minorHAnsi" w:hAnsiTheme="minorHAnsi" w:cstheme="minorHAnsi"/>
          <w:szCs w:val="24"/>
        </w:rPr>
        <w:t>scarring. The area will say red for about 2 weeks, then pinkish for several more weeks. Makeup can usually be applied after 10</w:t>
      </w:r>
      <w:r w:rsidR="00F45917">
        <w:rPr>
          <w:rFonts w:asciiTheme="minorHAnsi" w:hAnsiTheme="minorHAnsi" w:cstheme="minorHAnsi"/>
          <w:szCs w:val="24"/>
        </w:rPr>
        <w:t xml:space="preserve"> </w:t>
      </w:r>
      <w:r w:rsidRPr="00FF658C">
        <w:rPr>
          <w:rFonts w:asciiTheme="minorHAnsi" w:hAnsiTheme="minorHAnsi" w:cstheme="minorHAnsi"/>
          <w:szCs w:val="24"/>
        </w:rPr>
        <w:t>-</w:t>
      </w:r>
      <w:r w:rsidR="00F45917">
        <w:rPr>
          <w:rFonts w:asciiTheme="minorHAnsi" w:hAnsiTheme="minorHAnsi" w:cstheme="minorHAnsi"/>
          <w:szCs w:val="24"/>
        </w:rPr>
        <w:t xml:space="preserve"> </w:t>
      </w:r>
      <w:r w:rsidRPr="00FF658C">
        <w:rPr>
          <w:rFonts w:asciiTheme="minorHAnsi" w:hAnsiTheme="minorHAnsi" w:cstheme="minorHAnsi"/>
          <w:szCs w:val="24"/>
        </w:rPr>
        <w:t>14 days.</w:t>
      </w:r>
      <w:r>
        <w:rPr>
          <w:rFonts w:asciiTheme="minorHAnsi" w:hAnsiTheme="minorHAnsi" w:cstheme="minorHAnsi"/>
          <w:szCs w:val="24"/>
        </w:rPr>
        <w:t xml:space="preserve"> </w:t>
      </w:r>
      <w:r w:rsidRPr="00FF658C">
        <w:rPr>
          <w:rFonts w:asciiTheme="minorHAnsi" w:hAnsiTheme="minorHAnsi" w:cstheme="minorHAnsi"/>
          <w:szCs w:val="24"/>
        </w:rPr>
        <w:t xml:space="preserve">For between 3 and 6 months following the </w:t>
      </w:r>
      <w:r>
        <w:rPr>
          <w:rFonts w:asciiTheme="minorHAnsi" w:hAnsiTheme="minorHAnsi" w:cstheme="minorHAnsi"/>
          <w:szCs w:val="24"/>
        </w:rPr>
        <w:t>shave procedure</w:t>
      </w:r>
      <w:r w:rsidRPr="00FF658C">
        <w:rPr>
          <w:rFonts w:asciiTheme="minorHAnsi" w:hAnsiTheme="minorHAnsi" w:cstheme="minorHAnsi"/>
          <w:szCs w:val="24"/>
        </w:rPr>
        <w:t xml:space="preserve"> sun exposure should be avoided, and a high factor (SPF 30 or greater) should be used on a daily basis.</w:t>
      </w:r>
      <w:r>
        <w:rPr>
          <w:rFonts w:asciiTheme="minorHAnsi" w:hAnsiTheme="minorHAnsi" w:cstheme="minorHAnsi"/>
          <w:szCs w:val="24"/>
        </w:rPr>
        <w:t xml:space="preserve"> Simple painkillers (Paracetamol and Ibuprofen) may be taken for the first few days though many patients experience minimal discomfort. A sudden increase in pain may be as a result of infection. Patients should return to the hospital for medical review.</w:t>
      </w:r>
    </w:p>
    <w:p w14:paraId="2E152BC8" w14:textId="77777777" w:rsidR="00CE264D" w:rsidRDefault="00CE264D" w:rsidP="009463F2">
      <w:pPr>
        <w:spacing w:line="360" w:lineRule="auto"/>
        <w:jc w:val="both"/>
        <w:rPr>
          <w:rFonts w:asciiTheme="minorHAnsi" w:hAnsiTheme="minorHAnsi" w:cstheme="minorHAnsi"/>
          <w:szCs w:val="24"/>
        </w:rPr>
      </w:pPr>
    </w:p>
    <w:p w14:paraId="35A01032" w14:textId="588262D3" w:rsidR="00CE264D" w:rsidRPr="00CE264D" w:rsidRDefault="00CE264D" w:rsidP="009463F2">
      <w:pPr>
        <w:spacing w:line="360" w:lineRule="auto"/>
        <w:jc w:val="both"/>
        <w:rPr>
          <w:rFonts w:ascii="Calibri" w:hAnsi="Calibri" w:cs="Calibri"/>
          <w:snapToGrid/>
        </w:rPr>
      </w:pPr>
      <w:r w:rsidRPr="00A72BFD">
        <w:rPr>
          <w:rFonts w:ascii="Calibri" w:hAnsi="Calibri" w:cs="Calibri"/>
          <w:b/>
          <w:bCs/>
        </w:rPr>
        <w:t xml:space="preserve">You are advised to refrain from flying for 4 weeks before surgery and for at least four weeks </w:t>
      </w:r>
      <w:r w:rsidR="00A72BFD" w:rsidRPr="00A72BFD">
        <w:rPr>
          <w:rFonts w:ascii="Calibri" w:hAnsi="Calibri" w:cs="Calibri"/>
          <w:b/>
          <w:bCs/>
        </w:rPr>
        <w:t>postoperatively</w:t>
      </w:r>
      <w:r w:rsidRPr="00A72BFD">
        <w:rPr>
          <w:rFonts w:ascii="Calibri" w:hAnsi="Calibri" w:cs="Calibri"/>
          <w:b/>
          <w:bCs/>
        </w:rPr>
        <w:t xml:space="preserve">.  Please discuss any travel plans you may have around the time of surgery with Mr Cadier </w:t>
      </w:r>
      <w:r w:rsidRPr="00A72BFD">
        <w:rPr>
          <w:rFonts w:ascii="Calibri" w:hAnsi="Calibri" w:cs="Calibri"/>
          <w:b/>
          <w:bCs/>
          <w:u w:val="single"/>
        </w:rPr>
        <w:t>before proceeding with the booking</w:t>
      </w:r>
      <w:r>
        <w:rPr>
          <w:rFonts w:ascii="Calibri" w:hAnsi="Calibri" w:cs="Calibri"/>
        </w:rPr>
        <w:t>.</w:t>
      </w:r>
    </w:p>
    <w:p w14:paraId="142CDFEB" w14:textId="77777777" w:rsidR="009463F2" w:rsidRPr="00FF658C" w:rsidRDefault="009463F2" w:rsidP="009463F2">
      <w:pPr>
        <w:spacing w:line="360" w:lineRule="auto"/>
        <w:jc w:val="both"/>
        <w:rPr>
          <w:rFonts w:asciiTheme="minorHAnsi" w:hAnsiTheme="minorHAnsi" w:cstheme="minorHAnsi"/>
        </w:rPr>
      </w:pPr>
    </w:p>
    <w:p w14:paraId="1896F771" w14:textId="329ABDAB" w:rsidR="009463F2" w:rsidRPr="00FF658C" w:rsidRDefault="009463F2" w:rsidP="009463F2">
      <w:pPr>
        <w:spacing w:line="360" w:lineRule="auto"/>
        <w:jc w:val="both"/>
        <w:rPr>
          <w:rFonts w:asciiTheme="minorHAnsi" w:hAnsiTheme="minorHAnsi" w:cstheme="minorHAnsi"/>
          <w:u w:val="single"/>
        </w:rPr>
      </w:pPr>
      <w:r w:rsidRPr="00FF658C">
        <w:rPr>
          <w:rFonts w:asciiTheme="minorHAnsi" w:hAnsiTheme="minorHAnsi" w:cstheme="minorHAnsi"/>
          <w:b/>
          <w:u w:val="single"/>
        </w:rPr>
        <w:t>Follow up</w:t>
      </w:r>
    </w:p>
    <w:p w14:paraId="729F5EF3" w14:textId="77777777" w:rsidR="009463F2" w:rsidRPr="00FF658C" w:rsidRDefault="009463F2" w:rsidP="009463F2">
      <w:pPr>
        <w:spacing w:line="360" w:lineRule="auto"/>
        <w:jc w:val="both"/>
        <w:rPr>
          <w:rFonts w:asciiTheme="minorHAnsi" w:hAnsiTheme="minorHAnsi" w:cstheme="minorHAnsi"/>
        </w:rPr>
      </w:pPr>
    </w:p>
    <w:p w14:paraId="670A7341" w14:textId="0E1D1D59" w:rsidR="009463F2" w:rsidRDefault="009463F2" w:rsidP="009463F2">
      <w:pPr>
        <w:spacing w:line="360" w:lineRule="auto"/>
        <w:jc w:val="both"/>
        <w:rPr>
          <w:rFonts w:asciiTheme="minorHAnsi" w:hAnsiTheme="minorHAnsi" w:cstheme="minorHAnsi"/>
        </w:rPr>
      </w:pPr>
      <w:r w:rsidRPr="00FF658C">
        <w:rPr>
          <w:rFonts w:asciiTheme="minorHAnsi" w:hAnsiTheme="minorHAnsi" w:cstheme="minorHAnsi"/>
        </w:rPr>
        <w:t xml:space="preserve">Patients will usually be offered a follow </w:t>
      </w:r>
      <w:r>
        <w:rPr>
          <w:rFonts w:asciiTheme="minorHAnsi" w:hAnsiTheme="minorHAnsi" w:cstheme="minorHAnsi"/>
        </w:rPr>
        <w:t xml:space="preserve">up </w:t>
      </w:r>
      <w:r w:rsidRPr="00FF658C">
        <w:rPr>
          <w:rFonts w:asciiTheme="minorHAnsi" w:hAnsiTheme="minorHAnsi" w:cstheme="minorHAnsi"/>
        </w:rPr>
        <w:t xml:space="preserve">at a week in the specialist nurse dressing clinic. Patients will be reviewed by Mr Cadier at a minimum of one and </w:t>
      </w:r>
      <w:r>
        <w:rPr>
          <w:rFonts w:asciiTheme="minorHAnsi" w:hAnsiTheme="minorHAnsi" w:cstheme="minorHAnsi"/>
        </w:rPr>
        <w:t>five</w:t>
      </w:r>
      <w:r w:rsidRPr="00FF658C">
        <w:rPr>
          <w:rFonts w:asciiTheme="minorHAnsi" w:hAnsiTheme="minorHAnsi" w:cstheme="minorHAnsi"/>
        </w:rPr>
        <w:t xml:space="preserve"> months in the outpatients. Appointments to see Mr Cadier in the outpatients will be sent via the post.</w:t>
      </w:r>
    </w:p>
    <w:p w14:paraId="0C6ECE74" w14:textId="77777777" w:rsidR="00CE264D" w:rsidRPr="00D914D2" w:rsidRDefault="00CE264D" w:rsidP="009463F2">
      <w:pPr>
        <w:spacing w:line="360" w:lineRule="auto"/>
        <w:jc w:val="both"/>
        <w:rPr>
          <w:rFonts w:asciiTheme="minorHAnsi" w:hAnsiTheme="minorHAnsi" w:cstheme="minorHAnsi"/>
        </w:rPr>
      </w:pPr>
    </w:p>
    <w:p w14:paraId="16F482DF" w14:textId="756B12EC" w:rsidR="009463F2" w:rsidRPr="00FF658C" w:rsidRDefault="009463F2" w:rsidP="009463F2">
      <w:pPr>
        <w:spacing w:line="360" w:lineRule="auto"/>
        <w:jc w:val="both"/>
        <w:rPr>
          <w:rFonts w:asciiTheme="minorHAnsi" w:hAnsiTheme="minorHAnsi" w:cstheme="minorHAnsi"/>
          <w:b/>
          <w:szCs w:val="24"/>
          <w:u w:val="single"/>
        </w:rPr>
      </w:pPr>
      <w:r w:rsidRPr="00FF658C">
        <w:rPr>
          <w:rFonts w:asciiTheme="minorHAnsi" w:hAnsiTheme="minorHAnsi" w:cstheme="minorHAnsi"/>
          <w:b/>
          <w:szCs w:val="24"/>
          <w:u w:val="single"/>
        </w:rPr>
        <w:t xml:space="preserve">Risks and complications </w:t>
      </w:r>
    </w:p>
    <w:p w14:paraId="3D4D5AF6" w14:textId="77777777" w:rsidR="009463F2" w:rsidRPr="00FF658C" w:rsidRDefault="009463F2" w:rsidP="009463F2">
      <w:pPr>
        <w:spacing w:line="360" w:lineRule="auto"/>
        <w:jc w:val="both"/>
        <w:rPr>
          <w:rFonts w:asciiTheme="minorHAnsi" w:hAnsiTheme="minorHAnsi" w:cstheme="minorHAnsi"/>
          <w:b/>
          <w:szCs w:val="24"/>
        </w:rPr>
      </w:pPr>
    </w:p>
    <w:p w14:paraId="5BA760D0" w14:textId="77777777" w:rsidR="009463F2" w:rsidRDefault="009463F2" w:rsidP="009463F2">
      <w:pPr>
        <w:spacing w:line="360" w:lineRule="auto"/>
        <w:jc w:val="both"/>
        <w:rPr>
          <w:rFonts w:asciiTheme="minorHAnsi" w:hAnsiTheme="minorHAnsi" w:cstheme="minorHAnsi"/>
          <w:szCs w:val="24"/>
        </w:rPr>
      </w:pPr>
      <w:r>
        <w:rPr>
          <w:rFonts w:asciiTheme="minorHAnsi" w:hAnsiTheme="minorHAnsi" w:cstheme="minorHAnsi"/>
          <w:szCs w:val="24"/>
        </w:rPr>
        <w:t>The risks include the following:</w:t>
      </w:r>
    </w:p>
    <w:p w14:paraId="3F39F669" w14:textId="77777777" w:rsidR="009463F2" w:rsidRDefault="009463F2" w:rsidP="009463F2">
      <w:pPr>
        <w:spacing w:line="360" w:lineRule="auto"/>
        <w:jc w:val="both"/>
        <w:rPr>
          <w:rFonts w:asciiTheme="minorHAnsi" w:hAnsiTheme="minorHAnsi" w:cstheme="minorHAnsi"/>
          <w:szCs w:val="24"/>
        </w:rPr>
      </w:pPr>
    </w:p>
    <w:p w14:paraId="2DAEF4BC" w14:textId="77777777" w:rsidR="009463F2" w:rsidRDefault="009463F2" w:rsidP="009463F2">
      <w:pPr>
        <w:numPr>
          <w:ilvl w:val="0"/>
          <w:numId w:val="1"/>
        </w:numPr>
        <w:spacing w:line="360" w:lineRule="auto"/>
        <w:jc w:val="both"/>
        <w:rPr>
          <w:rFonts w:asciiTheme="minorHAnsi" w:hAnsiTheme="minorHAnsi" w:cstheme="minorHAnsi"/>
          <w:szCs w:val="24"/>
        </w:rPr>
      </w:pPr>
      <w:r>
        <w:rPr>
          <w:rFonts w:asciiTheme="minorHAnsi" w:hAnsiTheme="minorHAnsi" w:cstheme="minorHAnsi"/>
          <w:szCs w:val="24"/>
        </w:rPr>
        <w:t>Redness and swelling</w:t>
      </w:r>
    </w:p>
    <w:p w14:paraId="2BEF9AED" w14:textId="77777777" w:rsidR="009463F2" w:rsidRDefault="009463F2" w:rsidP="009463F2">
      <w:pPr>
        <w:numPr>
          <w:ilvl w:val="0"/>
          <w:numId w:val="1"/>
        </w:numPr>
        <w:spacing w:line="360" w:lineRule="auto"/>
        <w:jc w:val="both"/>
        <w:rPr>
          <w:rFonts w:asciiTheme="minorHAnsi" w:hAnsiTheme="minorHAnsi" w:cstheme="minorHAnsi"/>
          <w:szCs w:val="24"/>
        </w:rPr>
      </w:pPr>
      <w:r>
        <w:rPr>
          <w:rFonts w:asciiTheme="minorHAnsi" w:hAnsiTheme="minorHAnsi" w:cstheme="minorHAnsi"/>
          <w:szCs w:val="24"/>
        </w:rPr>
        <w:t>Temporary increase in pore size</w:t>
      </w:r>
    </w:p>
    <w:p w14:paraId="22174CA4" w14:textId="77777777" w:rsidR="009463F2" w:rsidRDefault="009463F2" w:rsidP="009463F2">
      <w:pPr>
        <w:numPr>
          <w:ilvl w:val="0"/>
          <w:numId w:val="1"/>
        </w:numPr>
        <w:spacing w:line="360" w:lineRule="auto"/>
        <w:jc w:val="both"/>
        <w:rPr>
          <w:rFonts w:ascii="Calibri" w:hAnsi="Calibri" w:cs="Calibri"/>
          <w:szCs w:val="24"/>
        </w:rPr>
      </w:pPr>
      <w:r w:rsidRPr="00BA71A2">
        <w:rPr>
          <w:rFonts w:ascii="Calibri" w:hAnsi="Calibri" w:cs="Calibri"/>
          <w:szCs w:val="24"/>
        </w:rPr>
        <w:t>Acne like small spots (milia)</w:t>
      </w:r>
    </w:p>
    <w:p w14:paraId="72E4018C" w14:textId="77777777" w:rsidR="009463F2" w:rsidRDefault="009463F2" w:rsidP="009463F2">
      <w:pPr>
        <w:numPr>
          <w:ilvl w:val="0"/>
          <w:numId w:val="1"/>
        </w:numPr>
        <w:spacing w:line="360" w:lineRule="auto"/>
        <w:jc w:val="both"/>
        <w:rPr>
          <w:rFonts w:ascii="Calibri" w:hAnsi="Calibri" w:cs="Calibri"/>
          <w:szCs w:val="24"/>
        </w:rPr>
      </w:pPr>
      <w:r>
        <w:rPr>
          <w:rFonts w:ascii="Calibri" w:hAnsi="Calibri" w:cs="Calibri"/>
          <w:szCs w:val="24"/>
        </w:rPr>
        <w:t>Changes in the skin colour</w:t>
      </w:r>
    </w:p>
    <w:p w14:paraId="301C4D20" w14:textId="77777777" w:rsidR="009463F2" w:rsidRDefault="009463F2" w:rsidP="009463F2">
      <w:pPr>
        <w:numPr>
          <w:ilvl w:val="0"/>
          <w:numId w:val="1"/>
        </w:numPr>
        <w:spacing w:line="360" w:lineRule="auto"/>
        <w:jc w:val="both"/>
        <w:rPr>
          <w:rFonts w:ascii="Calibri" w:hAnsi="Calibri" w:cs="Calibri"/>
          <w:szCs w:val="24"/>
        </w:rPr>
      </w:pPr>
      <w:r>
        <w:rPr>
          <w:rFonts w:ascii="Calibri" w:hAnsi="Calibri" w:cs="Calibri"/>
          <w:szCs w:val="24"/>
        </w:rPr>
        <w:t>Infection</w:t>
      </w:r>
    </w:p>
    <w:p w14:paraId="48C78271" w14:textId="4BD3C054" w:rsidR="009463F2" w:rsidRDefault="009463F2" w:rsidP="009463F2">
      <w:pPr>
        <w:numPr>
          <w:ilvl w:val="0"/>
          <w:numId w:val="1"/>
        </w:numPr>
        <w:spacing w:line="360" w:lineRule="auto"/>
        <w:jc w:val="both"/>
        <w:rPr>
          <w:rFonts w:ascii="Calibri" w:hAnsi="Calibri" w:cs="Calibri"/>
          <w:szCs w:val="24"/>
        </w:rPr>
      </w:pPr>
      <w:r>
        <w:rPr>
          <w:rFonts w:ascii="Calibri" w:hAnsi="Calibri" w:cs="Calibri"/>
          <w:szCs w:val="24"/>
        </w:rPr>
        <w:t>Scarring</w:t>
      </w:r>
      <w:r w:rsidR="006C0ED1">
        <w:rPr>
          <w:rFonts w:ascii="Calibri" w:hAnsi="Calibri" w:cs="Calibri"/>
          <w:szCs w:val="24"/>
        </w:rPr>
        <w:t xml:space="preserve"> including hypertrophic and </w:t>
      </w:r>
      <w:r w:rsidR="006C0ED1" w:rsidRPr="006C0ED1">
        <w:rPr>
          <w:rFonts w:ascii="Calibri" w:hAnsi="Calibri" w:cs="Calibri"/>
          <w:b/>
          <w:bCs/>
          <w:szCs w:val="24"/>
        </w:rPr>
        <w:t>keloid</w:t>
      </w:r>
      <w:r w:rsidR="006C0ED1">
        <w:rPr>
          <w:rFonts w:ascii="Calibri" w:hAnsi="Calibri" w:cs="Calibri"/>
          <w:szCs w:val="24"/>
        </w:rPr>
        <w:t xml:space="preserve"> scarring</w:t>
      </w:r>
    </w:p>
    <w:p w14:paraId="28E3FD46" w14:textId="77777777" w:rsidR="009463F2" w:rsidRDefault="009463F2" w:rsidP="009463F2">
      <w:pPr>
        <w:numPr>
          <w:ilvl w:val="0"/>
          <w:numId w:val="1"/>
        </w:numPr>
        <w:spacing w:line="360" w:lineRule="auto"/>
        <w:jc w:val="both"/>
        <w:rPr>
          <w:rFonts w:ascii="Calibri" w:hAnsi="Calibri" w:cs="Calibri"/>
          <w:szCs w:val="24"/>
        </w:rPr>
      </w:pPr>
      <w:r>
        <w:rPr>
          <w:rFonts w:ascii="Calibri" w:hAnsi="Calibri" w:cs="Calibri"/>
          <w:szCs w:val="24"/>
        </w:rPr>
        <w:t>Allergic reactions to the ointments/skin preparation</w:t>
      </w:r>
    </w:p>
    <w:p w14:paraId="4D782033" w14:textId="77777777" w:rsidR="009463F2" w:rsidRDefault="009463F2" w:rsidP="009463F2">
      <w:pPr>
        <w:numPr>
          <w:ilvl w:val="0"/>
          <w:numId w:val="1"/>
        </w:numPr>
        <w:spacing w:line="360" w:lineRule="auto"/>
        <w:jc w:val="both"/>
        <w:rPr>
          <w:rFonts w:ascii="Calibri" w:hAnsi="Calibri" w:cs="Calibri"/>
          <w:szCs w:val="24"/>
        </w:rPr>
      </w:pPr>
      <w:r>
        <w:rPr>
          <w:rFonts w:ascii="Calibri" w:hAnsi="Calibri" w:cs="Calibri"/>
          <w:szCs w:val="24"/>
        </w:rPr>
        <w:t>Psychological distress</w:t>
      </w:r>
    </w:p>
    <w:p w14:paraId="14782018" w14:textId="7311AC97" w:rsidR="009463F2" w:rsidRDefault="009463F2" w:rsidP="009463F2">
      <w:pPr>
        <w:numPr>
          <w:ilvl w:val="0"/>
          <w:numId w:val="1"/>
        </w:numPr>
        <w:spacing w:line="360" w:lineRule="auto"/>
        <w:jc w:val="both"/>
        <w:rPr>
          <w:rFonts w:ascii="Calibri" w:hAnsi="Calibri" w:cs="Calibri"/>
          <w:szCs w:val="24"/>
        </w:rPr>
      </w:pPr>
      <w:r>
        <w:rPr>
          <w:rFonts w:ascii="Calibri" w:hAnsi="Calibri" w:cs="Calibri"/>
          <w:szCs w:val="24"/>
        </w:rPr>
        <w:t>Incomplete correction</w:t>
      </w:r>
    </w:p>
    <w:p w14:paraId="081703E3" w14:textId="77777777" w:rsidR="006C0ED1" w:rsidRPr="00BA71A2" w:rsidRDefault="006C0ED1" w:rsidP="009463F2">
      <w:pPr>
        <w:numPr>
          <w:ilvl w:val="0"/>
          <w:numId w:val="1"/>
        </w:numPr>
        <w:spacing w:line="360" w:lineRule="auto"/>
        <w:jc w:val="both"/>
        <w:rPr>
          <w:rFonts w:ascii="Calibri" w:hAnsi="Calibri" w:cs="Calibri"/>
          <w:szCs w:val="24"/>
        </w:rPr>
      </w:pPr>
    </w:p>
    <w:p w14:paraId="431EA053" w14:textId="75FCC5A6" w:rsidR="006C0ED1" w:rsidRDefault="006C0ED1" w:rsidP="006C0ED1">
      <w:pPr>
        <w:spacing w:line="360" w:lineRule="auto"/>
        <w:jc w:val="both"/>
        <w:rPr>
          <w:rFonts w:ascii="Calibri" w:hAnsi="Calibri" w:cs="Calibri"/>
          <w:szCs w:val="24"/>
        </w:rPr>
      </w:pPr>
      <w:r>
        <w:rPr>
          <w:rFonts w:ascii="Calibri" w:hAnsi="Calibri" w:cs="Calibri"/>
          <w:szCs w:val="24"/>
        </w:rPr>
        <w:t>If under general anaesthetic the following also apply:</w:t>
      </w:r>
    </w:p>
    <w:p w14:paraId="7D375541" w14:textId="77777777" w:rsidR="006C0ED1" w:rsidRDefault="006C0ED1" w:rsidP="006C0ED1">
      <w:pPr>
        <w:spacing w:line="360" w:lineRule="auto"/>
        <w:jc w:val="both"/>
        <w:rPr>
          <w:rFonts w:ascii="Calibri" w:hAnsi="Calibri" w:cs="Calibri"/>
          <w:szCs w:val="24"/>
        </w:rPr>
      </w:pPr>
    </w:p>
    <w:p w14:paraId="08F972C3" w14:textId="77777777" w:rsidR="006C0ED1" w:rsidRPr="00270E80" w:rsidRDefault="006C0ED1" w:rsidP="006C0ED1">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64B457D0" w14:textId="77777777" w:rsidR="006C0ED1" w:rsidRDefault="006C0ED1" w:rsidP="006C0ED1">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 xml:space="preserve">Anaesthetic complications – these will be discussed with you by the </w:t>
      </w:r>
      <w:proofErr w:type="spellStart"/>
      <w:r w:rsidRPr="00270E80">
        <w:rPr>
          <w:rFonts w:ascii="Calibri" w:hAnsi="Calibri" w:cs="Calibri"/>
          <w:szCs w:val="24"/>
        </w:rPr>
        <w:t>anaesthetist</w:t>
      </w:r>
      <w:proofErr w:type="spellEnd"/>
      <w:r w:rsidRPr="00270E80">
        <w:rPr>
          <w:rFonts w:ascii="Calibri" w:hAnsi="Calibri" w:cs="Calibri"/>
          <w:szCs w:val="24"/>
        </w:rPr>
        <w:t xml:space="preserve"> before surgery.</w:t>
      </w:r>
    </w:p>
    <w:p w14:paraId="7599B082" w14:textId="77777777" w:rsidR="006C0ED1" w:rsidRPr="00270E80" w:rsidRDefault="006C0ED1" w:rsidP="006C0ED1">
      <w:pPr>
        <w:pStyle w:val="ListParagraph"/>
        <w:numPr>
          <w:ilvl w:val="0"/>
          <w:numId w:val="2"/>
        </w:numPr>
        <w:spacing w:line="360" w:lineRule="auto"/>
        <w:jc w:val="both"/>
        <w:rPr>
          <w:rFonts w:ascii="Calibri" w:hAnsi="Calibri" w:cs="Calibri"/>
          <w:szCs w:val="24"/>
        </w:rPr>
      </w:pPr>
      <w:r>
        <w:rPr>
          <w:rFonts w:ascii="Calibri" w:hAnsi="Calibri" w:cs="Calibri"/>
          <w:szCs w:val="24"/>
        </w:rPr>
        <w:t>Death</w:t>
      </w:r>
    </w:p>
    <w:p w14:paraId="697B74FA" w14:textId="77777777" w:rsidR="006C0ED1" w:rsidRDefault="006C0ED1" w:rsidP="009463F2">
      <w:pPr>
        <w:spacing w:line="360" w:lineRule="auto"/>
        <w:jc w:val="both"/>
        <w:rPr>
          <w:rFonts w:asciiTheme="minorHAnsi" w:hAnsiTheme="minorHAnsi" w:cstheme="minorHAnsi"/>
          <w:szCs w:val="24"/>
        </w:rPr>
      </w:pPr>
    </w:p>
    <w:p w14:paraId="7D054E29" w14:textId="77777777" w:rsidR="009463F2" w:rsidRDefault="009463F2" w:rsidP="009463F2">
      <w:pPr>
        <w:spacing w:line="360" w:lineRule="auto"/>
        <w:jc w:val="both"/>
        <w:rPr>
          <w:rFonts w:asciiTheme="minorHAnsi" w:hAnsiTheme="minorHAnsi" w:cstheme="minorHAnsi"/>
          <w:szCs w:val="24"/>
        </w:rPr>
      </w:pPr>
      <w:r>
        <w:rPr>
          <w:rFonts w:asciiTheme="minorHAnsi" w:hAnsiTheme="minorHAnsi" w:cstheme="minorHAnsi"/>
          <w:szCs w:val="24"/>
        </w:rPr>
        <w:t>Redness and swelling are normal with the redness fading after several weeks and the swelling usually settling in a few days. The swelling may be associated with an increase in the pore size. Prolonged swelling can occur and may take many weeks to settle – this is an unusual complication. Small white spots can develop whilst the skin is healing, these will disappear by themselves.</w:t>
      </w:r>
    </w:p>
    <w:p w14:paraId="4F947819" w14:textId="77777777" w:rsidR="009463F2" w:rsidRDefault="009463F2" w:rsidP="009463F2">
      <w:pPr>
        <w:spacing w:line="360" w:lineRule="auto"/>
        <w:jc w:val="both"/>
        <w:rPr>
          <w:rFonts w:asciiTheme="minorHAnsi" w:hAnsiTheme="minorHAnsi" w:cstheme="minorHAnsi"/>
          <w:szCs w:val="24"/>
        </w:rPr>
      </w:pPr>
    </w:p>
    <w:p w14:paraId="0DD04501" w14:textId="720900B4" w:rsidR="009463F2" w:rsidRDefault="009463F2" w:rsidP="009463F2">
      <w:pPr>
        <w:spacing w:line="360" w:lineRule="auto"/>
        <w:jc w:val="both"/>
        <w:rPr>
          <w:rFonts w:asciiTheme="minorHAnsi" w:hAnsiTheme="minorHAnsi" w:cstheme="minorHAnsi"/>
          <w:szCs w:val="24"/>
        </w:rPr>
      </w:pPr>
      <w:r w:rsidRPr="00FF658C">
        <w:rPr>
          <w:rFonts w:asciiTheme="minorHAnsi" w:hAnsiTheme="minorHAnsi" w:cstheme="minorHAnsi"/>
          <w:szCs w:val="24"/>
        </w:rPr>
        <w:t xml:space="preserve">The commonest problems following </w:t>
      </w:r>
      <w:r>
        <w:rPr>
          <w:rFonts w:asciiTheme="minorHAnsi" w:hAnsiTheme="minorHAnsi" w:cstheme="minorHAnsi"/>
          <w:szCs w:val="24"/>
        </w:rPr>
        <w:t>nose shaving procedures</w:t>
      </w:r>
      <w:r w:rsidRPr="00FF658C">
        <w:rPr>
          <w:rFonts w:asciiTheme="minorHAnsi" w:hAnsiTheme="minorHAnsi" w:cstheme="minorHAnsi"/>
          <w:szCs w:val="24"/>
        </w:rPr>
        <w:t xml:space="preserve"> are changes in the pigmentation of the skin. In the immediate period patches of over (hyper) pigmentation can occur. This usually results from sun exposure without adequate protection and in most cases will resolve of a few months. Ultimately following all </w:t>
      </w:r>
      <w:r>
        <w:rPr>
          <w:rFonts w:asciiTheme="minorHAnsi" w:hAnsiTheme="minorHAnsi" w:cstheme="minorHAnsi"/>
          <w:szCs w:val="24"/>
        </w:rPr>
        <w:t>shave and resurfacing procedures</w:t>
      </w:r>
      <w:r w:rsidRPr="00FF658C">
        <w:rPr>
          <w:rFonts w:asciiTheme="minorHAnsi" w:hAnsiTheme="minorHAnsi" w:cstheme="minorHAnsi"/>
          <w:szCs w:val="24"/>
        </w:rPr>
        <w:t xml:space="preserve">, a degree of paling (hypopigmentation) of the skin is inevitable. As a result of these pigment changes </w:t>
      </w:r>
      <w:r>
        <w:rPr>
          <w:rFonts w:asciiTheme="minorHAnsi" w:hAnsiTheme="minorHAnsi" w:cstheme="minorHAnsi"/>
          <w:szCs w:val="24"/>
        </w:rPr>
        <w:t xml:space="preserve">this procedure </w:t>
      </w:r>
      <w:r w:rsidRPr="00FF658C">
        <w:rPr>
          <w:rFonts w:asciiTheme="minorHAnsi" w:hAnsiTheme="minorHAnsi" w:cstheme="minorHAnsi"/>
          <w:szCs w:val="24"/>
        </w:rPr>
        <w:t>is usually contraindicated in patients with a coloured skin</w:t>
      </w:r>
      <w:r>
        <w:rPr>
          <w:rFonts w:asciiTheme="minorHAnsi" w:hAnsiTheme="minorHAnsi" w:cstheme="minorHAnsi"/>
          <w:szCs w:val="24"/>
        </w:rPr>
        <w:t xml:space="preserve"> and should be undertaken with caution in patients that do not wear makeup</w:t>
      </w:r>
      <w:r w:rsidRPr="00FF658C">
        <w:rPr>
          <w:rFonts w:asciiTheme="minorHAnsi" w:hAnsiTheme="minorHAnsi" w:cstheme="minorHAnsi"/>
          <w:szCs w:val="24"/>
        </w:rPr>
        <w:t>.</w:t>
      </w:r>
    </w:p>
    <w:p w14:paraId="5E6CEC8E" w14:textId="77777777" w:rsidR="009463F2" w:rsidRPr="00FF658C" w:rsidRDefault="009463F2" w:rsidP="009463F2">
      <w:pPr>
        <w:spacing w:line="360" w:lineRule="auto"/>
        <w:jc w:val="both"/>
        <w:rPr>
          <w:rFonts w:asciiTheme="minorHAnsi" w:hAnsiTheme="minorHAnsi" w:cstheme="minorHAnsi"/>
          <w:szCs w:val="24"/>
        </w:rPr>
      </w:pPr>
    </w:p>
    <w:p w14:paraId="16B1C5E5" w14:textId="77777777" w:rsidR="006C0ED1" w:rsidRDefault="009463F2" w:rsidP="009463F2">
      <w:pPr>
        <w:spacing w:line="360" w:lineRule="auto"/>
        <w:jc w:val="both"/>
        <w:rPr>
          <w:rFonts w:asciiTheme="minorHAnsi" w:hAnsiTheme="minorHAnsi" w:cstheme="minorHAnsi"/>
          <w:szCs w:val="24"/>
        </w:rPr>
      </w:pPr>
      <w:r w:rsidRPr="00FF658C">
        <w:rPr>
          <w:rFonts w:asciiTheme="minorHAnsi" w:hAnsiTheme="minorHAnsi" w:cstheme="minorHAnsi"/>
          <w:szCs w:val="24"/>
        </w:rPr>
        <w:t>Occasionally the areas that have been treated can become infected.  When this occurs the pigmentary changes above may be more noticeable and in more severe cases scarring can follow. Patients are therefore advised to avoid excessive touching of the area and the temptation to pick at the area should be resisted. Patients who have a tendency for cold sores may need special precautions to prevent a herpetic eruption.  Even without an infective problem skin damage and scarring are rare but recognized complications of the dermabrasion procedure.</w:t>
      </w:r>
    </w:p>
    <w:p w14:paraId="045B4A51" w14:textId="77777777" w:rsidR="006C0ED1" w:rsidRDefault="006C0ED1" w:rsidP="009463F2">
      <w:pPr>
        <w:spacing w:line="360" w:lineRule="auto"/>
        <w:jc w:val="both"/>
        <w:rPr>
          <w:rFonts w:asciiTheme="minorHAnsi" w:hAnsiTheme="minorHAnsi" w:cstheme="minorHAnsi"/>
          <w:szCs w:val="24"/>
        </w:rPr>
      </w:pPr>
    </w:p>
    <w:p w14:paraId="5470196B" w14:textId="77777777" w:rsidR="00A72BFD" w:rsidRDefault="00A72BFD" w:rsidP="009463F2">
      <w:pPr>
        <w:spacing w:line="360" w:lineRule="auto"/>
        <w:jc w:val="both"/>
        <w:rPr>
          <w:rFonts w:asciiTheme="minorHAnsi" w:hAnsiTheme="minorHAnsi" w:cstheme="minorHAnsi"/>
          <w:szCs w:val="24"/>
        </w:rPr>
      </w:pPr>
    </w:p>
    <w:p w14:paraId="7728CA91" w14:textId="77777777" w:rsidR="00A72BFD" w:rsidRDefault="00A72BFD" w:rsidP="009463F2">
      <w:pPr>
        <w:spacing w:line="360" w:lineRule="auto"/>
        <w:jc w:val="both"/>
        <w:rPr>
          <w:rFonts w:asciiTheme="minorHAnsi" w:hAnsiTheme="minorHAnsi" w:cstheme="minorHAnsi"/>
          <w:szCs w:val="24"/>
        </w:rPr>
      </w:pPr>
    </w:p>
    <w:p w14:paraId="66B96C56" w14:textId="77777777" w:rsidR="00F45917" w:rsidRDefault="009463F2" w:rsidP="009463F2">
      <w:pPr>
        <w:spacing w:line="360" w:lineRule="auto"/>
        <w:jc w:val="both"/>
        <w:rPr>
          <w:rFonts w:asciiTheme="minorHAnsi" w:hAnsiTheme="minorHAnsi" w:cstheme="minorHAnsi"/>
          <w:szCs w:val="24"/>
        </w:rPr>
      </w:pPr>
      <w:r>
        <w:rPr>
          <w:rFonts w:asciiTheme="minorHAnsi" w:hAnsiTheme="minorHAnsi" w:cstheme="minorHAnsi"/>
          <w:szCs w:val="24"/>
        </w:rPr>
        <w:t xml:space="preserve">Scarring is a well-recognised complication of all skin resurfacing procedures and may range in severity from small red patches to raised red lumpy hypertrophic or keloid scars. Should these occur prompt treatment with massage, and steroid and silicone ointments usually help, and sometimes laser treatment is recommended. Ultimately the scars should settle down though this may take many months </w:t>
      </w:r>
      <w:r w:rsidR="006C0ED1">
        <w:rPr>
          <w:rFonts w:asciiTheme="minorHAnsi" w:hAnsiTheme="minorHAnsi" w:cstheme="minorHAnsi"/>
          <w:szCs w:val="24"/>
        </w:rPr>
        <w:t>or even 1</w:t>
      </w:r>
      <w:r w:rsidR="00F45917">
        <w:rPr>
          <w:rFonts w:asciiTheme="minorHAnsi" w:hAnsiTheme="minorHAnsi" w:cstheme="minorHAnsi"/>
          <w:szCs w:val="24"/>
        </w:rPr>
        <w:t xml:space="preserve"> </w:t>
      </w:r>
      <w:r w:rsidR="006C0ED1">
        <w:rPr>
          <w:rFonts w:asciiTheme="minorHAnsi" w:hAnsiTheme="minorHAnsi" w:cstheme="minorHAnsi"/>
          <w:szCs w:val="24"/>
        </w:rPr>
        <w:t>-</w:t>
      </w:r>
      <w:r w:rsidR="00F45917">
        <w:rPr>
          <w:rFonts w:asciiTheme="minorHAnsi" w:hAnsiTheme="minorHAnsi" w:cstheme="minorHAnsi"/>
          <w:szCs w:val="24"/>
        </w:rPr>
        <w:t xml:space="preserve"> </w:t>
      </w:r>
      <w:r w:rsidR="006C0ED1">
        <w:rPr>
          <w:rFonts w:asciiTheme="minorHAnsi" w:hAnsiTheme="minorHAnsi" w:cstheme="minorHAnsi"/>
          <w:szCs w:val="24"/>
        </w:rPr>
        <w:t xml:space="preserve">2 years </w:t>
      </w:r>
      <w:r>
        <w:rPr>
          <w:rFonts w:asciiTheme="minorHAnsi" w:hAnsiTheme="minorHAnsi" w:cstheme="minorHAnsi"/>
          <w:szCs w:val="24"/>
        </w:rPr>
        <w:t xml:space="preserve">and will almost certainly lead to pale patches (these are easy to conceal with makeup). Patients frequently underestimate the degree of conspicuous crusting and visibility of the redness in the first ten days. This can be very distressing. However, this is a temporary problem and the treated area will settle down by </w:t>
      </w:r>
      <w:r w:rsidR="00F45917">
        <w:rPr>
          <w:rFonts w:asciiTheme="minorHAnsi" w:hAnsiTheme="minorHAnsi" w:cstheme="minorHAnsi"/>
          <w:szCs w:val="24"/>
        </w:rPr>
        <w:t xml:space="preserve"> </w:t>
      </w:r>
    </w:p>
    <w:p w14:paraId="09F3FCC0" w14:textId="72F00CD7" w:rsidR="009463F2" w:rsidRDefault="009463F2" w:rsidP="009463F2">
      <w:pPr>
        <w:spacing w:line="360" w:lineRule="auto"/>
        <w:jc w:val="both"/>
        <w:rPr>
          <w:rFonts w:asciiTheme="minorHAnsi" w:hAnsiTheme="minorHAnsi" w:cstheme="minorHAnsi"/>
          <w:szCs w:val="24"/>
        </w:rPr>
      </w:pPr>
      <w:r>
        <w:rPr>
          <w:rFonts w:asciiTheme="minorHAnsi" w:hAnsiTheme="minorHAnsi" w:cstheme="minorHAnsi"/>
          <w:szCs w:val="24"/>
        </w:rPr>
        <w:t>7</w:t>
      </w:r>
      <w:r w:rsidR="00F45917">
        <w:rPr>
          <w:rFonts w:asciiTheme="minorHAnsi" w:hAnsiTheme="minorHAnsi" w:cstheme="minorHAnsi"/>
          <w:szCs w:val="24"/>
        </w:rPr>
        <w:t xml:space="preserve"> </w:t>
      </w:r>
      <w:r>
        <w:rPr>
          <w:rFonts w:asciiTheme="minorHAnsi" w:hAnsiTheme="minorHAnsi" w:cstheme="minorHAnsi"/>
          <w:szCs w:val="24"/>
        </w:rPr>
        <w:t>-</w:t>
      </w:r>
      <w:r w:rsidR="00A72BFD">
        <w:rPr>
          <w:rFonts w:asciiTheme="minorHAnsi" w:hAnsiTheme="minorHAnsi" w:cstheme="minorHAnsi"/>
          <w:szCs w:val="24"/>
        </w:rPr>
        <w:t xml:space="preserve"> </w:t>
      </w:r>
      <w:r>
        <w:rPr>
          <w:rFonts w:asciiTheme="minorHAnsi" w:hAnsiTheme="minorHAnsi" w:cstheme="minorHAnsi"/>
          <w:szCs w:val="24"/>
        </w:rPr>
        <w:t>10 days. Patience is urged. Allergic responses to the skin preparation or the antibiotic ointment may slightly delay the recovery.</w:t>
      </w:r>
    </w:p>
    <w:p w14:paraId="7C852803" w14:textId="1B5CF992" w:rsidR="006C0ED1" w:rsidRDefault="006C0ED1" w:rsidP="009463F2">
      <w:pPr>
        <w:spacing w:line="360" w:lineRule="auto"/>
        <w:jc w:val="both"/>
        <w:rPr>
          <w:rFonts w:asciiTheme="minorHAnsi" w:hAnsiTheme="minorHAnsi" w:cstheme="minorHAnsi"/>
          <w:szCs w:val="24"/>
        </w:rPr>
      </w:pPr>
    </w:p>
    <w:p w14:paraId="6B1DFD8E" w14:textId="7E299128" w:rsidR="006C0ED1" w:rsidRDefault="006C0ED1" w:rsidP="006C0ED1">
      <w:pPr>
        <w:spacing w:line="360" w:lineRule="auto"/>
        <w:jc w:val="both"/>
        <w:rPr>
          <w:rFonts w:ascii="Calibri" w:hAnsi="Calibri" w:cs="Calibri"/>
          <w:szCs w:val="24"/>
        </w:rPr>
      </w:pPr>
      <w:r w:rsidRPr="00F56F84">
        <w:rPr>
          <w:rFonts w:ascii="Calibri" w:hAnsi="Calibri" w:cs="Calibri"/>
          <w:szCs w:val="24"/>
        </w:rPr>
        <w:t xml:space="preserve">Following any surgery </w:t>
      </w:r>
      <w:r>
        <w:rPr>
          <w:rFonts w:ascii="Calibri" w:hAnsi="Calibri" w:cs="Calibri"/>
          <w:szCs w:val="24"/>
        </w:rPr>
        <w:t>under general anaesthetic</w:t>
      </w:r>
      <w:r w:rsidR="00A72BFD">
        <w:rPr>
          <w:rFonts w:ascii="Calibri" w:hAnsi="Calibri" w:cs="Calibri"/>
          <w:szCs w:val="24"/>
        </w:rPr>
        <w:t>,</w:t>
      </w:r>
      <w:r>
        <w:rPr>
          <w:rFonts w:ascii="Calibri" w:hAnsi="Calibri" w:cs="Calibri"/>
          <w:szCs w:val="24"/>
        </w:rPr>
        <w:t xml:space="preserve"> </w:t>
      </w:r>
      <w:r w:rsidRPr="00F56F84">
        <w:rPr>
          <w:rFonts w:ascii="Calibri" w:hAnsi="Calibri" w:cs="Calibri"/>
          <w:szCs w:val="24"/>
        </w:rPr>
        <w:t xml:space="preserve">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7895307C" w14:textId="77777777" w:rsidR="006C0ED1" w:rsidRDefault="006C0ED1" w:rsidP="006C0ED1">
      <w:pPr>
        <w:spacing w:line="360" w:lineRule="auto"/>
        <w:jc w:val="both"/>
        <w:rPr>
          <w:rFonts w:ascii="Calibri" w:hAnsi="Calibri" w:cs="Calibri"/>
          <w:szCs w:val="24"/>
        </w:rPr>
      </w:pPr>
    </w:p>
    <w:p w14:paraId="0E7207A6" w14:textId="77777777" w:rsidR="006C0ED1" w:rsidRDefault="006C0ED1" w:rsidP="006C0ED1">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479C35DC" w14:textId="77777777" w:rsidR="006C0ED1" w:rsidRDefault="006C0ED1" w:rsidP="006C0ED1">
      <w:pPr>
        <w:spacing w:line="360" w:lineRule="auto"/>
        <w:jc w:val="both"/>
        <w:rPr>
          <w:rFonts w:ascii="Calibri" w:hAnsi="Calibri" w:cs="Calibri"/>
          <w:szCs w:val="24"/>
        </w:rPr>
      </w:pPr>
    </w:p>
    <w:p w14:paraId="4ECB087F" w14:textId="77777777" w:rsidR="006C0ED1" w:rsidRPr="00F56F84" w:rsidRDefault="006C0ED1" w:rsidP="006C0ED1">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5E11C63A" w14:textId="77777777" w:rsidR="006C0ED1" w:rsidRPr="00F56F84" w:rsidRDefault="006C0ED1" w:rsidP="006C0ED1">
      <w:pPr>
        <w:spacing w:line="360" w:lineRule="auto"/>
        <w:jc w:val="both"/>
        <w:rPr>
          <w:rFonts w:ascii="Calibri" w:hAnsi="Calibri" w:cs="Calibri"/>
          <w:szCs w:val="24"/>
        </w:rPr>
      </w:pPr>
    </w:p>
    <w:p w14:paraId="6AEE93F5" w14:textId="34B5C9A0" w:rsidR="006C0ED1" w:rsidRDefault="006C0ED1" w:rsidP="006C0ED1">
      <w:pPr>
        <w:spacing w:line="360" w:lineRule="auto"/>
        <w:jc w:val="both"/>
        <w:rPr>
          <w:rFonts w:ascii="Calibri" w:hAnsi="Calibri" w:cs="Calibri"/>
          <w:bCs/>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3D04C6E8" w14:textId="77777777" w:rsidR="006C0ED1" w:rsidRPr="00F56F84" w:rsidRDefault="006C0ED1" w:rsidP="006C0ED1">
      <w:pPr>
        <w:spacing w:line="360" w:lineRule="auto"/>
        <w:jc w:val="both"/>
        <w:rPr>
          <w:rFonts w:ascii="Calibri" w:hAnsi="Calibri" w:cs="Calibri"/>
          <w:b/>
          <w:szCs w:val="24"/>
        </w:rPr>
      </w:pPr>
    </w:p>
    <w:p w14:paraId="2EB6C524" w14:textId="77777777" w:rsidR="006C0ED1" w:rsidRPr="00FF658C" w:rsidRDefault="006C0ED1" w:rsidP="006C0ED1">
      <w:pPr>
        <w:spacing w:line="360" w:lineRule="auto"/>
        <w:jc w:val="both"/>
        <w:rPr>
          <w:rFonts w:asciiTheme="minorHAnsi" w:hAnsiTheme="minorHAnsi" w:cstheme="minorHAnsi"/>
          <w:szCs w:val="24"/>
        </w:rPr>
      </w:pPr>
      <w:r w:rsidRPr="00FF658C">
        <w:rPr>
          <w:rFonts w:asciiTheme="minorHAnsi" w:hAnsiTheme="minorHAnsi" w:cstheme="minorHAnsi"/>
          <w:szCs w:val="24"/>
        </w:rPr>
        <w:t xml:space="preserve">Most patients are </w:t>
      </w:r>
      <w:r>
        <w:rPr>
          <w:rFonts w:asciiTheme="minorHAnsi" w:hAnsiTheme="minorHAnsi" w:cstheme="minorHAnsi"/>
          <w:szCs w:val="24"/>
        </w:rPr>
        <w:t>very pleased with the result of the treatment</w:t>
      </w:r>
      <w:r w:rsidRPr="00FF658C">
        <w:rPr>
          <w:rFonts w:asciiTheme="minorHAnsi" w:hAnsiTheme="minorHAnsi" w:cstheme="minorHAnsi"/>
          <w:szCs w:val="24"/>
        </w:rPr>
        <w:t xml:space="preserve">. When complications do occur, all attempts are made to remedy the problem in as speedy a manner as possible and to optimize the final result. </w:t>
      </w:r>
    </w:p>
    <w:p w14:paraId="5DAF05A1" w14:textId="77777777" w:rsidR="006C0ED1" w:rsidRPr="00F56F84" w:rsidRDefault="006C0ED1" w:rsidP="006C0ED1">
      <w:pPr>
        <w:spacing w:line="360" w:lineRule="auto"/>
        <w:jc w:val="both"/>
        <w:rPr>
          <w:rFonts w:ascii="Calibri" w:hAnsi="Calibri" w:cs="Calibri"/>
          <w:szCs w:val="24"/>
        </w:rPr>
      </w:pPr>
    </w:p>
    <w:p w14:paraId="1E77D36C" w14:textId="77777777" w:rsidR="006C0ED1" w:rsidRPr="00D20272" w:rsidRDefault="006C0ED1" w:rsidP="006C0ED1">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75F69938" w14:textId="77777777" w:rsidR="006C0ED1" w:rsidRDefault="006C0ED1" w:rsidP="006C0ED1">
      <w:pPr>
        <w:spacing w:line="360" w:lineRule="auto"/>
        <w:jc w:val="both"/>
        <w:rPr>
          <w:rFonts w:ascii="Calibri" w:hAnsi="Calibri" w:cs="Calibri"/>
          <w:szCs w:val="24"/>
        </w:rPr>
      </w:pPr>
    </w:p>
    <w:p w14:paraId="1060E206" w14:textId="77777777" w:rsidR="006C0ED1" w:rsidRPr="0082239D"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6FCBAA36" w14:textId="77777777"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734DD5FF" w14:textId="77777777" w:rsidR="006C0ED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0C17858F" w14:textId="77777777"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7D6B8468" w14:textId="77777777"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0502235E" w14:textId="2626AFD6"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692868">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3E139023" w14:textId="77777777"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0F8D5108" w14:textId="77777777"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roofErr w:type="spellStart"/>
      <w:r w:rsidRPr="006F0F11">
        <w:rPr>
          <w:rFonts w:ascii="Calibri" w:hAnsi="Calibri" w:cs="Calibri"/>
          <w:sz w:val="21"/>
          <w:szCs w:val="21"/>
          <w:lang w:val="fr-FR"/>
        </w:rPr>
        <w:t>Website</w:t>
      </w:r>
      <w:proofErr w:type="spellEnd"/>
      <w:r w:rsidRPr="006F0F11">
        <w:rPr>
          <w:rFonts w:ascii="Calibri" w:hAnsi="Calibri" w:cs="Calibri"/>
          <w:sz w:val="21"/>
          <w:szCs w:val="21"/>
          <w:lang w:val="fr-FR"/>
        </w:rPr>
        <w:t xml:space="preserv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3B6A49DE" w14:textId="77777777" w:rsidR="006C0ED1" w:rsidRPr="006F0F11" w:rsidRDefault="006C0ED1" w:rsidP="006C0ED1">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463DA15B" w14:textId="77777777" w:rsidR="00AD0932" w:rsidRDefault="006C0ED1" w:rsidP="00AD0932">
      <w:pPr>
        <w:pBdr>
          <w:top w:val="single" w:sz="4" w:space="1" w:color="auto"/>
          <w:left w:val="single" w:sz="4" w:space="4" w:color="auto"/>
          <w:bottom w:val="single" w:sz="4" w:space="1" w:color="auto"/>
          <w:right w:val="single" w:sz="4" w:space="4" w:color="auto"/>
        </w:pBdr>
        <w:rPr>
          <w:rFonts w:ascii="Calibri" w:hAnsi="Calibri" w:cs="Calibri"/>
          <w:sz w:val="21"/>
          <w:szCs w:val="21"/>
        </w:rPr>
      </w:pPr>
      <w:r w:rsidRPr="00AD0932">
        <w:rPr>
          <w:rFonts w:ascii="Calibri" w:hAnsi="Calibri" w:cs="Calibri"/>
          <w:b/>
          <w:sz w:val="21"/>
          <w:szCs w:val="21"/>
          <w:lang w:val="fr-FR"/>
        </w:rPr>
        <w:t>Hospital :</w:t>
      </w:r>
      <w:r w:rsidR="00AD0932">
        <w:rPr>
          <w:rFonts w:ascii="Calibri" w:hAnsi="Calibri" w:cs="Calibri"/>
          <w:b/>
          <w:sz w:val="21"/>
          <w:szCs w:val="21"/>
          <w:lang w:val="fr-FR"/>
        </w:rPr>
        <w:tab/>
      </w:r>
      <w:proofErr w:type="spellStart"/>
      <w:r w:rsidR="00AD0932">
        <w:rPr>
          <w:rFonts w:ascii="Calibri" w:hAnsi="Calibri" w:cs="Calibri"/>
          <w:b/>
          <w:sz w:val="21"/>
          <w:szCs w:val="21"/>
          <w:lang w:val="fr-FR"/>
        </w:rPr>
        <w:t>Nuffield</w:t>
      </w:r>
      <w:proofErr w:type="spellEnd"/>
      <w:r w:rsidR="00AD0932">
        <w:rPr>
          <w:rFonts w:ascii="Calibri" w:hAnsi="Calibri" w:cs="Calibri"/>
          <w:b/>
          <w:sz w:val="21"/>
          <w:szCs w:val="21"/>
          <w:lang w:val="fr-FR"/>
        </w:rPr>
        <w:t xml:space="preserve"> Bournemouth</w:t>
      </w:r>
      <w:r w:rsidR="00AD0932" w:rsidRPr="006F0F11">
        <w:rPr>
          <w:rFonts w:ascii="Calibri" w:hAnsi="Calibri" w:cs="Calibri"/>
          <w:sz w:val="21"/>
          <w:szCs w:val="21"/>
          <w:lang w:val="fr-FR"/>
        </w:rPr>
        <w:t>,</w:t>
      </w:r>
      <w:r w:rsidR="00AD0932" w:rsidRPr="004E34C3">
        <w:rPr>
          <w:rFonts w:ascii="Arial" w:hAnsi="Arial" w:cs="Arial"/>
          <w:b/>
          <w:bCs/>
          <w:snapToGrid/>
          <w:color w:val="000000"/>
          <w:sz w:val="15"/>
          <w:szCs w:val="15"/>
          <w:lang w:eastAsia="en-GB"/>
        </w:rPr>
        <w:t xml:space="preserve"> </w:t>
      </w:r>
      <w:r w:rsidR="00AD0932" w:rsidRPr="004E34C3">
        <w:rPr>
          <w:rFonts w:ascii="Calibri" w:hAnsi="Calibri" w:cs="Calibri"/>
          <w:sz w:val="21"/>
          <w:szCs w:val="21"/>
        </w:rPr>
        <w:t>67 Lansdowne Rd, Bournemouth Dorset</w:t>
      </w:r>
      <w:r w:rsidR="00AD0932">
        <w:rPr>
          <w:rFonts w:ascii="Calibri" w:hAnsi="Calibri" w:cs="Calibri"/>
          <w:sz w:val="21"/>
          <w:szCs w:val="21"/>
        </w:rPr>
        <w:t>,</w:t>
      </w:r>
      <w:r w:rsidR="00AD0932" w:rsidRPr="004E34C3">
        <w:rPr>
          <w:rFonts w:ascii="Calibri" w:hAnsi="Calibri" w:cs="Calibri"/>
          <w:sz w:val="21"/>
          <w:szCs w:val="21"/>
        </w:rPr>
        <w:t xml:space="preserve"> BH1 1RW</w:t>
      </w:r>
      <w:r w:rsidR="00AD0932">
        <w:rPr>
          <w:rFonts w:ascii="Calibri" w:hAnsi="Calibri" w:cs="Calibri"/>
          <w:sz w:val="21"/>
          <w:szCs w:val="21"/>
        </w:rPr>
        <w:t>.</w:t>
      </w:r>
    </w:p>
    <w:p w14:paraId="456402AA" w14:textId="6D9177E7" w:rsidR="00AD0932" w:rsidRPr="004E34C3" w:rsidRDefault="00AD0932" w:rsidP="00AD0932">
      <w:pPr>
        <w:pBdr>
          <w:top w:val="single" w:sz="4" w:space="1" w:color="auto"/>
          <w:left w:val="single" w:sz="4" w:space="4" w:color="auto"/>
          <w:bottom w:val="single" w:sz="4" w:space="1" w:color="auto"/>
          <w:right w:val="single" w:sz="4" w:space="4" w:color="auto"/>
        </w:pBdr>
        <w:rPr>
          <w:rFonts w:ascii="Calibri" w:hAnsi="Calibri" w:cs="Calibri"/>
          <w:sz w:val="21"/>
          <w:szCs w:val="21"/>
        </w:rPr>
      </w:pPr>
      <w:r>
        <w:rPr>
          <w:rFonts w:ascii="Calibri" w:hAnsi="Calibri" w:cs="Calibri"/>
          <w:sz w:val="21"/>
          <w:szCs w:val="21"/>
        </w:rPr>
        <w:t xml:space="preserve">                              Tel: 01202 291866</w:t>
      </w:r>
    </w:p>
    <w:p w14:paraId="77A098B2" w14:textId="28C70F19" w:rsidR="006C0ED1" w:rsidRPr="00AD0932" w:rsidRDefault="00AD0932" w:rsidP="00AD0932">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p>
    <w:p w14:paraId="670ED6B4" w14:textId="77777777" w:rsidR="006C0ED1" w:rsidRDefault="006C0ED1" w:rsidP="006C0ED1">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474C164" w14:textId="00BF797F" w:rsidR="006C0ED1" w:rsidRPr="004E34C3" w:rsidRDefault="006C0ED1" w:rsidP="006C0ED1">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p>
    <w:p w14:paraId="4655B44F" w14:textId="77777777" w:rsidR="006C0ED1" w:rsidRPr="006F0F11" w:rsidRDefault="006C0ED1" w:rsidP="006C0ED1">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60F3058D" w14:textId="77777777" w:rsidR="006C0ED1" w:rsidRPr="00BF7973" w:rsidRDefault="006C0ED1" w:rsidP="006C0ED1">
      <w:pPr>
        <w:spacing w:line="360" w:lineRule="auto"/>
        <w:jc w:val="both"/>
        <w:rPr>
          <w:rFonts w:ascii="Calibri" w:hAnsi="Calibri" w:cs="Calibri"/>
          <w:sz w:val="28"/>
          <w:szCs w:val="28"/>
          <w:lang w:val="fr-FR"/>
        </w:rPr>
      </w:pPr>
    </w:p>
    <w:p w14:paraId="6628DDAB" w14:textId="77777777" w:rsidR="006C0ED1" w:rsidRDefault="006C0ED1" w:rsidP="006C0ED1">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48CCD518" w14:textId="77777777" w:rsidR="006C0ED1" w:rsidRPr="00A5700B" w:rsidRDefault="006C0ED1" w:rsidP="006C0ED1">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7517C9BD" w14:textId="77777777" w:rsidR="006C0ED1" w:rsidRPr="00A5700B" w:rsidRDefault="006C0ED1" w:rsidP="006C0ED1">
      <w:pPr>
        <w:jc w:val="both"/>
        <w:rPr>
          <w:rFonts w:ascii="Calibri" w:hAnsi="Calibri" w:cs="Calibri"/>
          <w:sz w:val="28"/>
          <w:szCs w:val="28"/>
        </w:rPr>
      </w:pPr>
    </w:p>
    <w:p w14:paraId="2CA35790" w14:textId="77777777" w:rsidR="006C0ED1" w:rsidRPr="00A5700B" w:rsidRDefault="006C0ED1" w:rsidP="006C0ED1">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61312" behindDoc="0" locked="0" layoutInCell="1" allowOverlap="1" wp14:anchorId="0DC9A200" wp14:editId="0B589426">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11630B8D" w14:textId="77777777" w:rsidR="006C0ED1" w:rsidRPr="00A5700B" w:rsidRDefault="006C0ED1" w:rsidP="006C0ED1">
      <w:pPr>
        <w:jc w:val="both"/>
        <w:rPr>
          <w:rFonts w:ascii="Calibri" w:hAnsi="Calibri" w:cs="Calibri"/>
          <w:sz w:val="28"/>
          <w:szCs w:val="28"/>
        </w:rPr>
      </w:pPr>
    </w:p>
    <w:p w14:paraId="1FBEEAB4" w14:textId="77777777" w:rsidR="006C0ED1" w:rsidRPr="00A5700B" w:rsidRDefault="006C0ED1" w:rsidP="006C0ED1">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7A3EC3FE" w14:textId="77777777" w:rsidR="006C0ED1" w:rsidRPr="00A5700B" w:rsidRDefault="006C0ED1" w:rsidP="006C0ED1">
      <w:pPr>
        <w:jc w:val="both"/>
        <w:rPr>
          <w:rFonts w:ascii="Calibri" w:hAnsi="Calibri" w:cs="Calibri"/>
          <w:sz w:val="28"/>
          <w:szCs w:val="28"/>
        </w:rPr>
      </w:pPr>
    </w:p>
    <w:p w14:paraId="72371932" w14:textId="7B4F8C91" w:rsidR="00305040" w:rsidRPr="006C0ED1" w:rsidRDefault="006C0ED1" w:rsidP="006C0ED1">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sectPr w:rsidR="00305040" w:rsidRPr="006C0ED1" w:rsidSect="00107793">
      <w:headerReference w:type="default" r:id="rId8"/>
      <w:footerReference w:type="even" r:id="rId9"/>
      <w:footerReference w:type="default" r:id="rId10"/>
      <w:endnotePr>
        <w:numFmt w:val="decimal"/>
      </w:endnotePr>
      <w:pgSz w:w="11908" w:h="16833"/>
      <w:pgMar w:top="1657"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BAD6" w14:textId="77777777" w:rsidR="002149EE" w:rsidRDefault="002149EE">
      <w:r>
        <w:separator/>
      </w:r>
    </w:p>
  </w:endnote>
  <w:endnote w:type="continuationSeparator" w:id="0">
    <w:p w14:paraId="7418E9F5" w14:textId="77777777" w:rsidR="002149EE" w:rsidRDefault="002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2C4F" w14:textId="77777777" w:rsidR="005803FB" w:rsidRDefault="005803FB"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A9E60" w14:textId="77777777" w:rsidR="005803FB" w:rsidRDefault="005803FB"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B9F7" w14:textId="3663BA82" w:rsidR="005803FB" w:rsidRPr="00107793" w:rsidRDefault="00FF658C" w:rsidP="00107793">
    <w:pPr>
      <w:pStyle w:val="Footer"/>
      <w:framePr w:w="8846" w:wrap="around" w:vAnchor="text" w:hAnchor="page" w:x="1651" w:y="-296"/>
      <w:rPr>
        <w:rStyle w:val="PageNumber"/>
        <w:rFonts w:asciiTheme="minorHAnsi" w:hAnsiTheme="minorHAnsi" w:cstheme="minorHAnsi"/>
      </w:rPr>
    </w:pPr>
    <w:r w:rsidRPr="00107793">
      <w:rPr>
        <w:rStyle w:val="PageNumber"/>
        <w:rFonts w:asciiTheme="minorHAnsi" w:hAnsiTheme="minorHAnsi" w:cstheme="minorHAnsi"/>
      </w:rPr>
      <w:t xml:space="preserve">Michael Cadier Aesthetic Surgery Ltd.     </w:t>
    </w:r>
    <w:r w:rsidR="005E0312">
      <w:rPr>
        <w:rStyle w:val="PageNumber"/>
        <w:rFonts w:asciiTheme="minorHAnsi" w:hAnsiTheme="minorHAnsi" w:cstheme="minorHAnsi"/>
      </w:rPr>
      <w:t>Nose Shaving</w:t>
    </w:r>
    <w:r w:rsidR="005803FB" w:rsidRPr="00107793">
      <w:rPr>
        <w:rStyle w:val="PageNumber"/>
        <w:rFonts w:asciiTheme="minorHAnsi" w:hAnsiTheme="minorHAnsi" w:cstheme="minorHAnsi"/>
      </w:rPr>
      <w:t xml:space="preserve"> Information Sheet </w:t>
    </w:r>
    <w:r w:rsidR="00423F8E">
      <w:rPr>
        <w:rStyle w:val="PageNumber"/>
        <w:rFonts w:asciiTheme="minorHAnsi" w:hAnsiTheme="minorHAnsi" w:cstheme="minorHAnsi"/>
      </w:rPr>
      <w:t>202</w:t>
    </w:r>
    <w:r w:rsidR="000A45FF">
      <w:rPr>
        <w:rStyle w:val="PageNumber"/>
        <w:rFonts w:asciiTheme="minorHAnsi" w:hAnsiTheme="minorHAnsi" w:cstheme="minorHAnsi"/>
      </w:rPr>
      <w:t>5</w:t>
    </w:r>
    <w:r w:rsidR="005803FB" w:rsidRPr="00107793">
      <w:rPr>
        <w:rStyle w:val="PageNumber"/>
        <w:rFonts w:asciiTheme="minorHAnsi" w:hAnsiTheme="minorHAnsi" w:cstheme="minorHAnsi"/>
      </w:rPr>
      <w:t xml:space="preserve"> - Page </w:t>
    </w:r>
    <w:r w:rsidR="005803FB" w:rsidRPr="00107793">
      <w:rPr>
        <w:rStyle w:val="PageNumber"/>
        <w:rFonts w:asciiTheme="minorHAnsi" w:hAnsiTheme="minorHAnsi" w:cstheme="minorHAnsi"/>
      </w:rPr>
      <w:fldChar w:fldCharType="begin"/>
    </w:r>
    <w:r w:rsidR="005803FB" w:rsidRPr="00107793">
      <w:rPr>
        <w:rStyle w:val="PageNumber"/>
        <w:rFonts w:asciiTheme="minorHAnsi" w:hAnsiTheme="minorHAnsi" w:cstheme="minorHAnsi"/>
      </w:rPr>
      <w:instrText xml:space="preserve">PAGE  </w:instrText>
    </w:r>
    <w:r w:rsidR="005803FB" w:rsidRPr="00107793">
      <w:rPr>
        <w:rStyle w:val="PageNumber"/>
        <w:rFonts w:asciiTheme="minorHAnsi" w:hAnsiTheme="minorHAnsi" w:cstheme="minorHAnsi"/>
      </w:rPr>
      <w:fldChar w:fldCharType="separate"/>
    </w:r>
    <w:r w:rsidR="006D743E" w:rsidRPr="00107793">
      <w:rPr>
        <w:rStyle w:val="PageNumber"/>
        <w:rFonts w:asciiTheme="minorHAnsi" w:hAnsiTheme="minorHAnsi" w:cstheme="minorHAnsi"/>
        <w:noProof/>
      </w:rPr>
      <w:t>4</w:t>
    </w:r>
    <w:r w:rsidR="005803FB" w:rsidRPr="00107793">
      <w:rPr>
        <w:rStyle w:val="PageNumber"/>
        <w:rFonts w:asciiTheme="minorHAnsi" w:hAnsiTheme="minorHAnsi" w:cstheme="minorHAnsi"/>
      </w:rPr>
      <w:fldChar w:fldCharType="end"/>
    </w:r>
  </w:p>
  <w:p w14:paraId="0A6813D9" w14:textId="77777777" w:rsidR="005803FB" w:rsidRDefault="005803FB"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8EC5" w14:textId="77777777" w:rsidR="002149EE" w:rsidRDefault="002149EE">
      <w:r>
        <w:separator/>
      </w:r>
    </w:p>
  </w:footnote>
  <w:footnote w:type="continuationSeparator" w:id="0">
    <w:p w14:paraId="66F31CDE" w14:textId="77777777" w:rsidR="002149EE" w:rsidRDefault="0021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3D2C" w14:textId="77777777" w:rsidR="00107793" w:rsidRDefault="00107793" w:rsidP="00107793">
    <w:pPr>
      <w:pStyle w:val="Header"/>
    </w:pPr>
    <w:r w:rsidRPr="002C6571">
      <w:rPr>
        <w:rFonts w:ascii="Times Roman" w:hAnsi="Times Roman" w:cs="Times Roman"/>
        <w:noProof/>
        <w:color w:val="000000"/>
        <w:sz w:val="14"/>
        <w:lang w:val="en-US"/>
      </w:rPr>
      <w:drawing>
        <wp:inline distT="0" distB="0" distL="0" distR="0" wp14:anchorId="00DF91FC" wp14:editId="1BF03196">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lang w:val="en-US"/>
      </w:rPr>
      <w:drawing>
        <wp:inline distT="0" distB="0" distL="0" distR="0" wp14:anchorId="68AB1471" wp14:editId="063C2D4D">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1D0ED335" w14:textId="77777777" w:rsidR="00107793" w:rsidRDefault="00107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27B86"/>
    <w:multiLevelType w:val="hybridMultilevel"/>
    <w:tmpl w:val="1BB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597916">
    <w:abstractNumId w:val="1"/>
  </w:num>
  <w:num w:numId="2" w16cid:durableId="116602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42172"/>
    <w:rsid w:val="00046485"/>
    <w:rsid w:val="00052AF0"/>
    <w:rsid w:val="000A45FF"/>
    <w:rsid w:val="000D3C34"/>
    <w:rsid w:val="00107793"/>
    <w:rsid w:val="00110E01"/>
    <w:rsid w:val="001174BB"/>
    <w:rsid w:val="001670F4"/>
    <w:rsid w:val="00184EB6"/>
    <w:rsid w:val="001A7461"/>
    <w:rsid w:val="001A7D18"/>
    <w:rsid w:val="002018E6"/>
    <w:rsid w:val="002149EE"/>
    <w:rsid w:val="002277F2"/>
    <w:rsid w:val="00233DE7"/>
    <w:rsid w:val="00273030"/>
    <w:rsid w:val="002951A4"/>
    <w:rsid w:val="00305040"/>
    <w:rsid w:val="003077B0"/>
    <w:rsid w:val="00325932"/>
    <w:rsid w:val="00377DBF"/>
    <w:rsid w:val="003A3285"/>
    <w:rsid w:val="003E512F"/>
    <w:rsid w:val="003F0D0B"/>
    <w:rsid w:val="004102DE"/>
    <w:rsid w:val="00423F8E"/>
    <w:rsid w:val="00440B72"/>
    <w:rsid w:val="00466168"/>
    <w:rsid w:val="00481CE9"/>
    <w:rsid w:val="004E2D89"/>
    <w:rsid w:val="004F262E"/>
    <w:rsid w:val="004F6307"/>
    <w:rsid w:val="0050432D"/>
    <w:rsid w:val="0053769C"/>
    <w:rsid w:val="00554952"/>
    <w:rsid w:val="005649A4"/>
    <w:rsid w:val="005803FB"/>
    <w:rsid w:val="00580815"/>
    <w:rsid w:val="005B3E21"/>
    <w:rsid w:val="005D0DED"/>
    <w:rsid w:val="005D2509"/>
    <w:rsid w:val="005E0312"/>
    <w:rsid w:val="005F0471"/>
    <w:rsid w:val="0060297A"/>
    <w:rsid w:val="006123B1"/>
    <w:rsid w:val="0064315D"/>
    <w:rsid w:val="006457E9"/>
    <w:rsid w:val="00683459"/>
    <w:rsid w:val="006834D5"/>
    <w:rsid w:val="00692868"/>
    <w:rsid w:val="006C0ED1"/>
    <w:rsid w:val="006D0854"/>
    <w:rsid w:val="006D1F0D"/>
    <w:rsid w:val="006D743E"/>
    <w:rsid w:val="006F5B81"/>
    <w:rsid w:val="0070156D"/>
    <w:rsid w:val="007A5C8F"/>
    <w:rsid w:val="007B20EA"/>
    <w:rsid w:val="007D5F0A"/>
    <w:rsid w:val="007E0905"/>
    <w:rsid w:val="00846E1D"/>
    <w:rsid w:val="00850AD3"/>
    <w:rsid w:val="00862A5F"/>
    <w:rsid w:val="00885BC7"/>
    <w:rsid w:val="008E4C22"/>
    <w:rsid w:val="008E5242"/>
    <w:rsid w:val="0092146E"/>
    <w:rsid w:val="00935766"/>
    <w:rsid w:val="00937ADE"/>
    <w:rsid w:val="00941BB6"/>
    <w:rsid w:val="009463F2"/>
    <w:rsid w:val="00965209"/>
    <w:rsid w:val="009736B6"/>
    <w:rsid w:val="00985817"/>
    <w:rsid w:val="009933BB"/>
    <w:rsid w:val="009C2BAE"/>
    <w:rsid w:val="009F3E69"/>
    <w:rsid w:val="009F72FB"/>
    <w:rsid w:val="00A03429"/>
    <w:rsid w:val="00A41F53"/>
    <w:rsid w:val="00A62663"/>
    <w:rsid w:val="00A6508F"/>
    <w:rsid w:val="00A72BFD"/>
    <w:rsid w:val="00A82EC9"/>
    <w:rsid w:val="00A844DB"/>
    <w:rsid w:val="00AA5307"/>
    <w:rsid w:val="00AD0932"/>
    <w:rsid w:val="00B57807"/>
    <w:rsid w:val="00BA71A2"/>
    <w:rsid w:val="00BC0120"/>
    <w:rsid w:val="00C43C10"/>
    <w:rsid w:val="00C5571B"/>
    <w:rsid w:val="00C70AF1"/>
    <w:rsid w:val="00C8184A"/>
    <w:rsid w:val="00CB6D07"/>
    <w:rsid w:val="00CD2002"/>
    <w:rsid w:val="00CE264D"/>
    <w:rsid w:val="00CF54A5"/>
    <w:rsid w:val="00D20305"/>
    <w:rsid w:val="00D32F9E"/>
    <w:rsid w:val="00D773E7"/>
    <w:rsid w:val="00D87C33"/>
    <w:rsid w:val="00D914D2"/>
    <w:rsid w:val="00D95D5E"/>
    <w:rsid w:val="00DB36F4"/>
    <w:rsid w:val="00DC1C16"/>
    <w:rsid w:val="00DC24D0"/>
    <w:rsid w:val="00DC25D9"/>
    <w:rsid w:val="00DC2A63"/>
    <w:rsid w:val="00DD2C61"/>
    <w:rsid w:val="00DF4CEC"/>
    <w:rsid w:val="00E03A96"/>
    <w:rsid w:val="00E07C42"/>
    <w:rsid w:val="00E12634"/>
    <w:rsid w:val="00E5522A"/>
    <w:rsid w:val="00E85147"/>
    <w:rsid w:val="00E92832"/>
    <w:rsid w:val="00EB3389"/>
    <w:rsid w:val="00EC561C"/>
    <w:rsid w:val="00F0119A"/>
    <w:rsid w:val="00F336DE"/>
    <w:rsid w:val="00F45917"/>
    <w:rsid w:val="00F75D5E"/>
    <w:rsid w:val="00F84AE3"/>
    <w:rsid w:val="00F86C2A"/>
    <w:rsid w:val="00F92668"/>
    <w:rsid w:val="00F95768"/>
    <w:rsid w:val="00FA5EB8"/>
    <w:rsid w:val="00FB1153"/>
    <w:rsid w:val="00FB658F"/>
    <w:rsid w:val="00FD0A4D"/>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6B16B"/>
  <w14:defaultImageDpi w14:val="300"/>
  <w15:chartTrackingRefBased/>
  <w15:docId w15:val="{E14FE816-7C45-6445-B0A5-C765F546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paragraph" w:styleId="BalloonText">
    <w:name w:val="Balloon Text"/>
    <w:basedOn w:val="Normal"/>
    <w:link w:val="BalloonTextChar"/>
    <w:rsid w:val="00377DBF"/>
    <w:rPr>
      <w:rFonts w:ascii="Tahoma" w:hAnsi="Tahoma" w:cs="Tahoma"/>
      <w:sz w:val="16"/>
      <w:szCs w:val="16"/>
    </w:rPr>
  </w:style>
  <w:style w:type="character" w:customStyle="1" w:styleId="BalloonTextChar">
    <w:name w:val="Balloon Text Char"/>
    <w:link w:val="BalloonText"/>
    <w:rsid w:val="00377DBF"/>
    <w:rPr>
      <w:rFonts w:ascii="Tahoma" w:hAnsi="Tahoma" w:cs="Tahoma"/>
      <w:snapToGrid w:val="0"/>
      <w:sz w:val="16"/>
      <w:szCs w:val="16"/>
      <w:lang w:val="en-US" w:eastAsia="en-US"/>
    </w:rPr>
  </w:style>
  <w:style w:type="character" w:customStyle="1" w:styleId="HeaderChar">
    <w:name w:val="Header Char"/>
    <w:basedOn w:val="DefaultParagraphFont"/>
    <w:link w:val="Header"/>
    <w:rsid w:val="00107793"/>
    <w:rPr>
      <w:snapToGrid w:val="0"/>
      <w:sz w:val="24"/>
    </w:rPr>
  </w:style>
  <w:style w:type="paragraph" w:styleId="ListParagraph">
    <w:name w:val="List Paragraph"/>
    <w:basedOn w:val="Normal"/>
    <w:uiPriority w:val="72"/>
    <w:qFormat/>
    <w:rsid w:val="006C0ED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46741">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318803834">
      <w:bodyDiv w:val="1"/>
      <w:marLeft w:val="0"/>
      <w:marRight w:val="0"/>
      <w:marTop w:val="0"/>
      <w:marBottom w:val="0"/>
      <w:divBdr>
        <w:top w:val="none" w:sz="0" w:space="0" w:color="auto"/>
        <w:left w:val="none" w:sz="0" w:space="0" w:color="auto"/>
        <w:bottom w:val="none" w:sz="0" w:space="0" w:color="auto"/>
        <w:right w:val="none" w:sz="0" w:space="0" w:color="auto"/>
      </w:divBdr>
    </w:div>
    <w:div w:id="19393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2314</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Mr</vt:lpstr>
    </vt:vector>
  </TitlesOfParts>
  <Manager/>
  <Company> </Company>
  <LinksUpToDate>false</LinksUpToDate>
  <CharactersWithSpaces>14457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dc:description/>
  <cp:lastModifiedBy>Nicola Haicalis</cp:lastModifiedBy>
  <cp:revision>5</cp:revision>
  <cp:lastPrinted>2015-08-06T14:35:00Z</cp:lastPrinted>
  <dcterms:created xsi:type="dcterms:W3CDTF">2025-04-08T10:41:00Z</dcterms:created>
  <dcterms:modified xsi:type="dcterms:W3CDTF">2025-04-23T11:44:00Z</dcterms:modified>
  <cp:category/>
</cp:coreProperties>
</file>